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2"/>
        <w:gridCol w:w="709"/>
        <w:gridCol w:w="639"/>
        <w:gridCol w:w="283"/>
        <w:gridCol w:w="1204"/>
        <w:gridCol w:w="224"/>
        <w:gridCol w:w="195"/>
        <w:gridCol w:w="238"/>
        <w:gridCol w:w="190"/>
        <w:gridCol w:w="294"/>
        <w:gridCol w:w="294"/>
        <w:gridCol w:w="271"/>
        <w:gridCol w:w="271"/>
        <w:gridCol w:w="271"/>
        <w:gridCol w:w="271"/>
        <w:gridCol w:w="146"/>
        <w:gridCol w:w="443"/>
        <w:gridCol w:w="224"/>
        <w:gridCol w:w="219"/>
        <w:gridCol w:w="1269"/>
        <w:gridCol w:w="717"/>
        <w:gridCol w:w="294"/>
        <w:gridCol w:w="294"/>
        <w:gridCol w:w="277"/>
        <w:gridCol w:w="277"/>
      </w:tblGrid>
      <w:tr w:rsidR="00A022BB" w:rsidRPr="00A022BB" w:rsidTr="00EC0DFB">
        <w:trPr>
          <w:trHeight w:val="315"/>
        </w:trPr>
        <w:tc>
          <w:tcPr>
            <w:tcW w:w="108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bookmarkStart w:id="0" w:name="_GoBack"/>
            <w:bookmarkEnd w:id="0"/>
            <w:r w:rsidRPr="00A022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t-EE"/>
              </w:rPr>
              <w:t>SAATEKIRI RAVILE SUUNAMISEKS PÄRNU HAIGLASSE</w:t>
            </w:r>
          </w:p>
        </w:tc>
      </w:tr>
      <w:tr w:rsidR="00A022BB" w:rsidRPr="00A022BB" w:rsidTr="004726E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Osakond:</w:t>
            </w:r>
          </w:p>
        </w:tc>
        <w:tc>
          <w:tcPr>
            <w:tcW w:w="54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Telefon:</w:t>
            </w:r>
          </w:p>
        </w:tc>
        <w:tc>
          <w:tcPr>
            <w:tcW w:w="3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4726E1">
        <w:trPr>
          <w:trHeight w:val="300"/>
        </w:trPr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Hospitaliseerimis</w:t>
            </w:r>
            <w:r w:rsidR="00EC0DFB"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e</w:t>
            </w: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 xml:space="preserve"> kuupäev, eelnev kokkulepe:</w:t>
            </w:r>
          </w:p>
        </w:tc>
        <w:tc>
          <w:tcPr>
            <w:tcW w:w="66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616E40">
        <w:trPr>
          <w:trHeight w:val="70"/>
        </w:trPr>
        <w:tc>
          <w:tcPr>
            <w:tcW w:w="5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0" w:rsidRPr="00A022BB" w:rsidRDefault="00616E4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t-EE"/>
              </w:rPr>
            </w:pPr>
          </w:p>
        </w:tc>
        <w:tc>
          <w:tcPr>
            <w:tcW w:w="524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6E40" w:rsidRPr="00A022BB" w:rsidRDefault="00616E4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et-EE"/>
              </w:rPr>
            </w:pPr>
          </w:p>
        </w:tc>
      </w:tr>
      <w:tr w:rsidR="00A022BB" w:rsidRPr="00A022BB" w:rsidTr="00B56FC6">
        <w:trPr>
          <w:trHeight w:val="471"/>
        </w:trPr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Patsiendi ees- ja perekonnanimi:</w:t>
            </w:r>
          </w:p>
        </w:tc>
        <w:tc>
          <w:tcPr>
            <w:tcW w:w="1861" w:type="dxa"/>
            <w:gridSpan w:val="4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778" w:type="dxa"/>
            <w:gridSpan w:val="3"/>
            <w:tcBorders>
              <w:top w:val="dashSmallGap" w:sz="4" w:space="0" w:color="808080" w:themeColor="background1" w:themeShade="80"/>
              <w:left w:val="nil"/>
              <w:bottom w:val="single" w:sz="2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bottom"/>
          </w:tcPr>
          <w:p w:rsidR="001E213A" w:rsidRPr="00A022BB" w:rsidRDefault="001E213A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dashSmallGap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Vanus:</w:t>
            </w:r>
          </w:p>
        </w:tc>
        <w:tc>
          <w:tcPr>
            <w:tcW w:w="33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B56FC6">
        <w:trPr>
          <w:trHeight w:val="47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Isikukood: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639" w:type="dxa"/>
            <w:gridSpan w:val="7"/>
            <w:tcBorders>
              <w:top w:val="nil"/>
              <w:left w:val="dashSmallGap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616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i/>
                <w:sz w:val="16"/>
                <w:szCs w:val="21"/>
                <w:lang w:eastAsia="et-EE"/>
              </w:rPr>
              <w:t>Nimekleeps</w:t>
            </w:r>
          </w:p>
          <w:p w:rsidR="001E213A" w:rsidRPr="00A022BB" w:rsidRDefault="001E213A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Aadress: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13A" w:rsidRPr="00A022BB" w:rsidRDefault="001E213A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1E213A">
        <w:trPr>
          <w:trHeight w:hRule="exact" w:val="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single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022BB" w:rsidRPr="00A022BB" w:rsidTr="0095097D">
        <w:trPr>
          <w:trHeight w:hRule="exact" w:val="45"/>
        </w:trPr>
        <w:tc>
          <w:tcPr>
            <w:tcW w:w="2922" w:type="dxa"/>
            <w:gridSpan w:val="5"/>
            <w:vMerge w:val="restart"/>
            <w:tcBorders>
              <w:top w:val="nil"/>
              <w:left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639" w:type="dxa"/>
            <w:gridSpan w:val="7"/>
            <w:vMerge w:val="restart"/>
            <w:tcBorders>
              <w:top w:val="nil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022BB" w:rsidRPr="00A022BB" w:rsidTr="0095097D">
        <w:trPr>
          <w:trHeight w:hRule="exact" w:val="144"/>
        </w:trPr>
        <w:tc>
          <w:tcPr>
            <w:tcW w:w="2922" w:type="dxa"/>
            <w:gridSpan w:val="5"/>
            <w:vMerge/>
            <w:tcBorders>
              <w:left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639" w:type="dxa"/>
            <w:gridSpan w:val="7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022BB" w:rsidRPr="00A022BB" w:rsidTr="0095097D">
        <w:trPr>
          <w:trHeight w:hRule="exact" w:val="45"/>
        </w:trPr>
        <w:tc>
          <w:tcPr>
            <w:tcW w:w="2922" w:type="dxa"/>
            <w:gridSpan w:val="5"/>
            <w:vMerge/>
            <w:tcBorders>
              <w:left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639" w:type="dxa"/>
            <w:gridSpan w:val="7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022BB" w:rsidRPr="00A022BB" w:rsidTr="0095097D">
        <w:trPr>
          <w:trHeight w:hRule="exact" w:val="231"/>
        </w:trPr>
        <w:tc>
          <w:tcPr>
            <w:tcW w:w="2922" w:type="dxa"/>
            <w:gridSpan w:val="5"/>
            <w:vMerge/>
            <w:tcBorders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639" w:type="dxa"/>
            <w:gridSpan w:val="7"/>
            <w:vMerge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C6" w:rsidRPr="00A022BB" w:rsidRDefault="00B56FC6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022BB" w:rsidRPr="00A022BB" w:rsidTr="00EC0DFB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Diagnoos:</w:t>
            </w:r>
          </w:p>
        </w:tc>
        <w:tc>
          <w:tcPr>
            <w:tcW w:w="7797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A00" w:rsidRPr="00A022BB" w:rsidRDefault="003D6A00" w:rsidP="00EC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kood: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60"/>
        </w:trPr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7797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A00" w:rsidRPr="00A022BB" w:rsidRDefault="003D6A00" w:rsidP="00EC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1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1"/>
                <w:lang w:eastAsia="et-EE"/>
              </w:rPr>
            </w:pPr>
          </w:p>
        </w:tc>
      </w:tr>
      <w:tr w:rsidR="00A022BB" w:rsidRPr="00A022BB" w:rsidTr="00EC0DFB">
        <w:trPr>
          <w:trHeight w:val="270"/>
        </w:trPr>
        <w:tc>
          <w:tcPr>
            <w:tcW w:w="8946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A00" w:rsidRPr="00A022BB" w:rsidRDefault="003D6A00" w:rsidP="00EC0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kood: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Calibri" w:eastAsia="Times New Roman" w:hAnsi="Calibri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1E213A">
        <w:trPr>
          <w:trHeight w:val="64"/>
        </w:trPr>
        <w:tc>
          <w:tcPr>
            <w:tcW w:w="8946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et-E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21"/>
                <w:lang w:eastAsia="et-E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21"/>
                <w:lang w:eastAsia="et-EE"/>
              </w:rPr>
            </w:pPr>
          </w:p>
        </w:tc>
      </w:tr>
      <w:tr w:rsidR="00A022BB" w:rsidRPr="00A022BB" w:rsidTr="00EC0DFB">
        <w:trPr>
          <w:trHeight w:val="30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Teostatud uuringud:</w:t>
            </w:r>
          </w:p>
        </w:tc>
        <w:tc>
          <w:tcPr>
            <w:tcW w:w="880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08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08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08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08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Senine ravi:</w:t>
            </w:r>
          </w:p>
        </w:tc>
        <w:tc>
          <w:tcPr>
            <w:tcW w:w="95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08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EC0DFB">
        <w:trPr>
          <w:trHeight w:val="300"/>
        </w:trPr>
        <w:tc>
          <w:tcPr>
            <w:tcW w:w="108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A022BB" w:rsidRPr="00A022BB" w:rsidTr="001E213A">
        <w:trPr>
          <w:trHeight w:val="300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Suunava arsti nimi, kood:</w:t>
            </w:r>
          </w:p>
        </w:tc>
        <w:tc>
          <w:tcPr>
            <w:tcW w:w="81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  <w:tr w:rsidR="003D6A00" w:rsidRPr="00A022BB" w:rsidTr="00B56FC6">
        <w:trPr>
          <w:trHeight w:val="363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Suunamise kuupäev</w:t>
            </w:r>
            <w:r w:rsidR="001E213A"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, allkiri</w:t>
            </w: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:</w:t>
            </w:r>
          </w:p>
        </w:tc>
        <w:tc>
          <w:tcPr>
            <w:tcW w:w="81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00" w:rsidRPr="00A022BB" w:rsidRDefault="003D6A00" w:rsidP="003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</w:pPr>
            <w:r w:rsidRPr="00A022BB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 </w:t>
            </w:r>
          </w:p>
        </w:tc>
      </w:tr>
    </w:tbl>
    <w:p w:rsidR="003114CB" w:rsidRPr="00A022BB" w:rsidRDefault="003114CB" w:rsidP="001E213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17"/>
        </w:rPr>
      </w:pPr>
    </w:p>
    <w:sectPr w:rsidR="003114CB" w:rsidRPr="00A022BB" w:rsidSect="00616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8392" w:orient="landscape" w:code="11"/>
      <w:pgMar w:top="400" w:right="567" w:bottom="284" w:left="567" w:header="42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20" w:rsidRDefault="004A7320" w:rsidP="00B32E68">
      <w:pPr>
        <w:spacing w:after="0" w:line="240" w:lineRule="auto"/>
      </w:pPr>
      <w:r>
        <w:separator/>
      </w:r>
    </w:p>
  </w:endnote>
  <w:endnote w:type="continuationSeparator" w:id="0">
    <w:p w:rsidR="004A7320" w:rsidRDefault="004A7320" w:rsidP="00B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B7" w:rsidRDefault="00F176B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B7" w:rsidRDefault="00F176B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40" w:rsidRPr="00B56FC6" w:rsidRDefault="001E213A" w:rsidP="00616E40">
    <w:pPr>
      <w:tabs>
        <w:tab w:val="left" w:pos="10490"/>
      </w:tabs>
      <w:spacing w:after="0" w:line="240" w:lineRule="auto"/>
      <w:jc w:val="both"/>
      <w:rPr>
        <w:rFonts w:ascii="Times New Roman" w:hAnsi="Times New Roman" w:cs="Times New Roman"/>
        <w:sz w:val="20"/>
        <w:szCs w:val="17"/>
      </w:rPr>
    </w:pPr>
    <w:r w:rsidRPr="00B56FC6">
      <w:rPr>
        <w:rFonts w:ascii="Times New Roman" w:hAnsi="Times New Roman" w:cs="Times New Roman"/>
        <w:i/>
        <w:color w:val="548DD4" w:themeColor="text2" w:themeTint="99"/>
        <w:sz w:val="20"/>
        <w:szCs w:val="17"/>
      </w:rPr>
      <w:t xml:space="preserve">VPH2.2.3.19. Saatekiri ravile suunamiseks </w:t>
    </w:r>
    <w:r w:rsidR="00616E40" w:rsidRPr="00B56FC6">
      <w:rPr>
        <w:rFonts w:ascii="Times New Roman" w:hAnsi="Times New Roman" w:cs="Times New Roman"/>
        <w:i/>
        <w:color w:val="548DD4" w:themeColor="text2" w:themeTint="99"/>
        <w:sz w:val="20"/>
        <w:szCs w:val="17"/>
      </w:rPr>
      <w:t>Pärnu H</w:t>
    </w:r>
    <w:r w:rsidRPr="00B56FC6">
      <w:rPr>
        <w:rFonts w:ascii="Times New Roman" w:hAnsi="Times New Roman" w:cs="Times New Roman"/>
        <w:i/>
        <w:color w:val="548DD4" w:themeColor="text2" w:themeTint="99"/>
        <w:sz w:val="20"/>
        <w:szCs w:val="17"/>
      </w:rPr>
      <w:t>aiglasse</w:t>
    </w:r>
    <w:r w:rsidR="00616E40" w:rsidRPr="00B56FC6">
      <w:rPr>
        <w:rFonts w:ascii="Times New Roman" w:hAnsi="Times New Roman" w:cs="Times New Roman"/>
        <w:i/>
        <w:color w:val="548DD4" w:themeColor="text2" w:themeTint="99"/>
        <w:sz w:val="20"/>
        <w:szCs w:val="17"/>
      </w:rPr>
      <w:tab/>
    </w:r>
    <w:r w:rsidRPr="00B56FC6">
      <w:rPr>
        <w:rFonts w:ascii="Times New Roman" w:hAnsi="Times New Roman" w:cs="Times New Roman"/>
        <w:sz w:val="20"/>
        <w:szCs w:val="17"/>
      </w:rPr>
      <w:fldChar w:fldCharType="begin"/>
    </w:r>
    <w:r w:rsidRPr="00B56FC6">
      <w:rPr>
        <w:rFonts w:ascii="Times New Roman" w:hAnsi="Times New Roman" w:cs="Times New Roman"/>
        <w:sz w:val="20"/>
        <w:szCs w:val="17"/>
      </w:rPr>
      <w:instrText>PAGE   \* MERGEFORMAT</w:instrText>
    </w:r>
    <w:r w:rsidRPr="00B56FC6">
      <w:rPr>
        <w:rFonts w:ascii="Times New Roman" w:hAnsi="Times New Roman" w:cs="Times New Roman"/>
        <w:sz w:val="20"/>
        <w:szCs w:val="17"/>
      </w:rPr>
      <w:fldChar w:fldCharType="separate"/>
    </w:r>
    <w:r w:rsidR="00B54DAA">
      <w:rPr>
        <w:rFonts w:ascii="Times New Roman" w:hAnsi="Times New Roman" w:cs="Times New Roman"/>
        <w:noProof/>
        <w:sz w:val="20"/>
        <w:szCs w:val="17"/>
      </w:rPr>
      <w:t>1</w:t>
    </w:r>
    <w:r w:rsidRPr="00B56FC6">
      <w:rPr>
        <w:rFonts w:ascii="Times New Roman" w:hAnsi="Times New Roman" w:cs="Times New Roman"/>
        <w:sz w:val="20"/>
        <w:szCs w:val="17"/>
      </w:rPr>
      <w:fldChar w:fldCharType="end"/>
    </w:r>
    <w:r w:rsidRPr="00B56FC6">
      <w:rPr>
        <w:rFonts w:ascii="Times New Roman" w:hAnsi="Times New Roman" w:cs="Times New Roman"/>
        <w:sz w:val="20"/>
        <w:szCs w:val="17"/>
      </w:rPr>
      <w:t>/</w:t>
    </w:r>
    <w:r w:rsidRPr="00B56FC6">
      <w:rPr>
        <w:rFonts w:ascii="Times New Roman" w:hAnsi="Times New Roman" w:cs="Times New Roman"/>
        <w:sz w:val="20"/>
        <w:szCs w:val="17"/>
      </w:rPr>
      <w:fldChar w:fldCharType="begin"/>
    </w:r>
    <w:r w:rsidRPr="00B56FC6">
      <w:rPr>
        <w:rFonts w:ascii="Times New Roman" w:hAnsi="Times New Roman" w:cs="Times New Roman"/>
        <w:sz w:val="20"/>
        <w:szCs w:val="17"/>
      </w:rPr>
      <w:instrText xml:space="preserve"> NUMPAGES   \* MERGEFORMAT </w:instrText>
    </w:r>
    <w:r w:rsidRPr="00B56FC6">
      <w:rPr>
        <w:rFonts w:ascii="Times New Roman" w:hAnsi="Times New Roman" w:cs="Times New Roman"/>
        <w:sz w:val="20"/>
        <w:szCs w:val="17"/>
      </w:rPr>
      <w:fldChar w:fldCharType="separate"/>
    </w:r>
    <w:r w:rsidR="00B54DAA">
      <w:rPr>
        <w:rFonts w:ascii="Times New Roman" w:hAnsi="Times New Roman" w:cs="Times New Roman"/>
        <w:noProof/>
        <w:sz w:val="20"/>
        <w:szCs w:val="17"/>
      </w:rPr>
      <w:t>1</w:t>
    </w:r>
    <w:r w:rsidRPr="00B56FC6">
      <w:rPr>
        <w:rFonts w:ascii="Times New Roman" w:hAnsi="Times New Roman" w:cs="Times New Roman"/>
        <w:sz w:val="20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20" w:rsidRDefault="004A7320" w:rsidP="00B32E68">
      <w:pPr>
        <w:spacing w:after="0" w:line="240" w:lineRule="auto"/>
      </w:pPr>
      <w:r>
        <w:separator/>
      </w:r>
    </w:p>
  </w:footnote>
  <w:footnote w:type="continuationSeparator" w:id="0">
    <w:p w:rsidR="004A7320" w:rsidRDefault="004A7320" w:rsidP="00B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B7" w:rsidRDefault="00F176B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B7" w:rsidRDefault="00F176B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7"/>
      <w:gridCol w:w="847"/>
      <w:gridCol w:w="1864"/>
    </w:tblGrid>
    <w:tr w:rsidR="001F644F" w:rsidRPr="00B32E68" w:rsidTr="001F644F">
      <w:tc>
        <w:tcPr>
          <w:tcW w:w="8188" w:type="dxa"/>
          <w:vMerge w:val="restart"/>
          <w:tcBorders>
            <w:right w:val="single" w:sz="4" w:space="0" w:color="auto"/>
          </w:tcBorders>
        </w:tcPr>
        <w:p w:rsidR="001F644F" w:rsidRPr="00B32E68" w:rsidRDefault="00616E40" w:rsidP="001F644F">
          <w:pPr>
            <w:pStyle w:val="Pis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et-EE"/>
            </w:rPr>
            <w:drawing>
              <wp:inline distT="0" distB="0" distL="0" distR="0">
                <wp:extent cx="752475" cy="380384"/>
                <wp:effectExtent l="0" t="0" r="0" b="635"/>
                <wp:docPr id="12" name="Pil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ärnu haigl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777" cy="39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44F" w:rsidRPr="00616E40" w:rsidRDefault="001F644F" w:rsidP="001F644F">
          <w:pPr>
            <w:pStyle w:val="Pis"/>
            <w:rPr>
              <w:rFonts w:ascii="Times New Roman" w:hAnsi="Times New Roman" w:cs="Times New Roman"/>
              <w:sz w:val="20"/>
            </w:rPr>
          </w:pPr>
          <w:r w:rsidRPr="00616E40">
            <w:rPr>
              <w:rFonts w:ascii="Times New Roman" w:hAnsi="Times New Roman" w:cs="Times New Roman"/>
              <w:sz w:val="20"/>
            </w:rPr>
            <w:t>Tähis</w:t>
          </w:r>
        </w:p>
      </w:tc>
      <w:tc>
        <w:tcPr>
          <w:tcW w:w="1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44F" w:rsidRPr="00616E40" w:rsidRDefault="001F644F" w:rsidP="001E213A">
          <w:pPr>
            <w:pStyle w:val="Pis"/>
            <w:rPr>
              <w:rFonts w:ascii="Times New Roman" w:hAnsi="Times New Roman" w:cs="Times New Roman"/>
              <w:sz w:val="20"/>
            </w:rPr>
          </w:pPr>
          <w:r w:rsidRPr="00616E40">
            <w:rPr>
              <w:rFonts w:ascii="Times New Roman" w:hAnsi="Times New Roman" w:cs="Times New Roman"/>
              <w:sz w:val="20"/>
            </w:rPr>
            <w:t>VPH2.2.3.</w:t>
          </w:r>
          <w:r w:rsidR="001E213A" w:rsidRPr="00616E40">
            <w:rPr>
              <w:rFonts w:ascii="Times New Roman" w:hAnsi="Times New Roman" w:cs="Times New Roman"/>
              <w:sz w:val="20"/>
            </w:rPr>
            <w:t>19.-2</w:t>
          </w:r>
        </w:p>
      </w:tc>
    </w:tr>
    <w:tr w:rsidR="001F644F" w:rsidRPr="00B32E68" w:rsidTr="001F644F">
      <w:tc>
        <w:tcPr>
          <w:tcW w:w="8188" w:type="dxa"/>
          <w:vMerge/>
          <w:tcBorders>
            <w:right w:val="single" w:sz="4" w:space="0" w:color="auto"/>
          </w:tcBorders>
        </w:tcPr>
        <w:p w:rsidR="001F644F" w:rsidRPr="00B32E68" w:rsidRDefault="001F644F" w:rsidP="001F644F">
          <w:pPr>
            <w:pStyle w:val="Pis"/>
            <w:rPr>
              <w:rFonts w:ascii="Times New Roman" w:hAnsi="Times New Roman" w:cs="Times New Roman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44F" w:rsidRPr="00616E40" w:rsidRDefault="001F644F" w:rsidP="001F644F">
          <w:pPr>
            <w:pStyle w:val="Pis"/>
            <w:rPr>
              <w:rFonts w:ascii="Times New Roman" w:hAnsi="Times New Roman" w:cs="Times New Roman"/>
              <w:sz w:val="20"/>
            </w:rPr>
          </w:pPr>
          <w:r w:rsidRPr="00616E40">
            <w:rPr>
              <w:rFonts w:ascii="Times New Roman" w:hAnsi="Times New Roman" w:cs="Times New Roman"/>
              <w:sz w:val="20"/>
            </w:rPr>
            <w:t>Alus</w:t>
          </w:r>
        </w:p>
      </w:tc>
      <w:tc>
        <w:tcPr>
          <w:tcW w:w="1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44F" w:rsidRPr="00616E40" w:rsidRDefault="001F644F" w:rsidP="001F644F">
          <w:pPr>
            <w:pStyle w:val="Pis"/>
            <w:rPr>
              <w:rFonts w:ascii="Times New Roman" w:hAnsi="Times New Roman" w:cs="Times New Roman"/>
              <w:sz w:val="20"/>
            </w:rPr>
          </w:pPr>
          <w:r w:rsidRPr="00616E40">
            <w:rPr>
              <w:rFonts w:ascii="Times New Roman" w:hAnsi="Times New Roman" w:cs="Times New Roman"/>
              <w:sz w:val="20"/>
            </w:rPr>
            <w:t>JPH2.2.3.</w:t>
          </w:r>
        </w:p>
      </w:tc>
    </w:tr>
    <w:tr w:rsidR="001F644F" w:rsidRPr="00B32E68" w:rsidTr="001F644F">
      <w:tc>
        <w:tcPr>
          <w:tcW w:w="8188" w:type="dxa"/>
          <w:vMerge/>
        </w:tcPr>
        <w:p w:rsidR="001F644F" w:rsidRPr="00B32E68" w:rsidRDefault="001F644F" w:rsidP="001F644F">
          <w:pPr>
            <w:pStyle w:val="Pis"/>
            <w:rPr>
              <w:rFonts w:ascii="Times New Roman" w:hAnsi="Times New Roman" w:cs="Times New Roman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:rsidR="001F644F" w:rsidRPr="00616E40" w:rsidRDefault="001F644F" w:rsidP="001F644F">
          <w:pPr>
            <w:pStyle w:val="Pis"/>
            <w:rPr>
              <w:rFonts w:ascii="Times New Roman" w:hAnsi="Times New Roman" w:cs="Times New Roman"/>
              <w:sz w:val="10"/>
            </w:rPr>
          </w:pPr>
        </w:p>
      </w:tc>
      <w:tc>
        <w:tcPr>
          <w:tcW w:w="1874" w:type="dxa"/>
          <w:tcBorders>
            <w:top w:val="single" w:sz="4" w:space="0" w:color="auto"/>
          </w:tcBorders>
        </w:tcPr>
        <w:p w:rsidR="001F644F" w:rsidRPr="00616E40" w:rsidRDefault="001F644F" w:rsidP="001F644F">
          <w:pPr>
            <w:pStyle w:val="Pis"/>
            <w:rPr>
              <w:rFonts w:ascii="Times New Roman" w:hAnsi="Times New Roman" w:cs="Times New Roman"/>
              <w:sz w:val="10"/>
            </w:rPr>
          </w:pPr>
        </w:p>
      </w:tc>
    </w:tr>
  </w:tbl>
  <w:p w:rsidR="001F644F" w:rsidRPr="00B56FC6" w:rsidRDefault="001F644F">
    <w:pPr>
      <w:pStyle w:val="Pis"/>
      <w:rPr>
        <w:rFonts w:ascii="Times New Roman" w:hAnsi="Times New Roman" w:cs="Times New Roman"/>
        <w:i/>
        <w:color w:val="548DD4" w:themeColor="text2" w:themeTint="99"/>
        <w:sz w:val="20"/>
      </w:rPr>
    </w:pPr>
    <w:r w:rsidRPr="00B56FC6">
      <w:rPr>
        <w:rFonts w:ascii="Times New Roman" w:hAnsi="Times New Roman" w:cs="Times New Roman"/>
        <w:i/>
        <w:color w:val="548DD4" w:themeColor="text2" w:themeTint="99"/>
        <w:sz w:val="20"/>
      </w:rPr>
      <w:t>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29pt" o:bullet="t">
        <v:imagedata r:id="rId1" o:title="Nimeta"/>
      </v:shape>
    </w:pict>
  </w:numPicBullet>
  <w:abstractNum w:abstractNumId="0" w15:restartNumberingAfterBreak="0">
    <w:nsid w:val="062F6387"/>
    <w:multiLevelType w:val="hybridMultilevel"/>
    <w:tmpl w:val="5DAE746A"/>
    <w:lvl w:ilvl="0" w:tplc="912EF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2D8A"/>
    <w:multiLevelType w:val="hybridMultilevel"/>
    <w:tmpl w:val="7E4A7942"/>
    <w:lvl w:ilvl="0" w:tplc="912EF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E3"/>
    <w:rsid w:val="000047C9"/>
    <w:rsid w:val="000216B4"/>
    <w:rsid w:val="00027B13"/>
    <w:rsid w:val="000C75D2"/>
    <w:rsid w:val="00110DD4"/>
    <w:rsid w:val="001210C4"/>
    <w:rsid w:val="00170981"/>
    <w:rsid w:val="0018734B"/>
    <w:rsid w:val="001B2005"/>
    <w:rsid w:val="001E213A"/>
    <w:rsid w:val="001F644F"/>
    <w:rsid w:val="002119B7"/>
    <w:rsid w:val="002858E3"/>
    <w:rsid w:val="003114CB"/>
    <w:rsid w:val="003D5C7F"/>
    <w:rsid w:val="003D6A00"/>
    <w:rsid w:val="004029D0"/>
    <w:rsid w:val="004726E1"/>
    <w:rsid w:val="00485639"/>
    <w:rsid w:val="00493280"/>
    <w:rsid w:val="004A7320"/>
    <w:rsid w:val="004E4729"/>
    <w:rsid w:val="00504000"/>
    <w:rsid w:val="00513FDE"/>
    <w:rsid w:val="00592611"/>
    <w:rsid w:val="005A5CD8"/>
    <w:rsid w:val="00610C2E"/>
    <w:rsid w:val="00616E40"/>
    <w:rsid w:val="00624120"/>
    <w:rsid w:val="00671564"/>
    <w:rsid w:val="006E6F66"/>
    <w:rsid w:val="007470BD"/>
    <w:rsid w:val="007717D0"/>
    <w:rsid w:val="007913E5"/>
    <w:rsid w:val="00880EEE"/>
    <w:rsid w:val="009A745C"/>
    <w:rsid w:val="009D3B99"/>
    <w:rsid w:val="00A022BB"/>
    <w:rsid w:val="00B32E68"/>
    <w:rsid w:val="00B54DAA"/>
    <w:rsid w:val="00B56FC6"/>
    <w:rsid w:val="00C9158A"/>
    <w:rsid w:val="00CE3D0F"/>
    <w:rsid w:val="00DA1932"/>
    <w:rsid w:val="00E86282"/>
    <w:rsid w:val="00EA350A"/>
    <w:rsid w:val="00EC0DFB"/>
    <w:rsid w:val="00F15F78"/>
    <w:rsid w:val="00F176B7"/>
    <w:rsid w:val="00F3085D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13FD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13FD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13FD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13FD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13FD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13FDE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3FD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B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2E68"/>
  </w:style>
  <w:style w:type="paragraph" w:styleId="Jalus">
    <w:name w:val="footer"/>
    <w:basedOn w:val="Normaallaad"/>
    <w:link w:val="JalusMrk"/>
    <w:unhideWhenUsed/>
    <w:rsid w:val="00B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rsid w:val="00B32E68"/>
  </w:style>
  <w:style w:type="character" w:styleId="Lehekljenumber">
    <w:name w:val="page number"/>
    <w:basedOn w:val="Liguvaikefont"/>
    <w:rsid w:val="000C75D2"/>
  </w:style>
  <w:style w:type="character" w:styleId="Hperlink">
    <w:name w:val="Hyperlink"/>
    <w:basedOn w:val="Liguvaikefont"/>
    <w:uiPriority w:val="99"/>
    <w:unhideWhenUsed/>
    <w:rsid w:val="001F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used xmlns="http://schemas.microsoft.com/sharepoint/v3" xsi:nil="true"/>
    <Kooskolastused xmlns="dc60f6d9-f98e-468a-a924-a13acee8f4e3" xsi:nil="true"/>
    <DokumentLisa xmlns="http://schemas.microsoft.com/sharepoint/v3">Põhidokument</DokumentLisa>
    <Meeldetuletus xmlns="http://schemas.microsoft.com/sharepoint/v3">false</Meeldetuletus>
    <PealkiriTeema xmlns="http://schemas.microsoft.com/sharepoint/v3">Saatekiri ravile suunamiseks Pärnu Haiglasse</PealkiriTeema>
    <DKinnitatud xmlns="http://schemas.microsoft.com/sharepoint/v3">2019-05-13T21:00:00+00:00</DKinnitatud>
    <Registreerija xmlns="http://schemas.microsoft.com/sharepoint/v3">
      <UserInfo>
        <DisplayName>Kallas, Äli</DisplayName>
        <AccountId>21</AccountId>
        <AccountType/>
      </UserInfo>
    </Registreerija>
    <KehtivAlates xmlns="http://schemas.microsoft.com/sharepoint/v3">2019-05-13T21:00:00+00:00</KehtivAlates>
    <Jarjekorranumber xmlns="http://schemas.microsoft.com/sharepoint/v3">1.1-8-5/135-13</Jarjekorranumber>
    <DMuutja xmlns="http://schemas.microsoft.com/sharepoint/v3">
      <UserInfo>
        <DisplayName/>
        <AccountId xsi:nil="true"/>
        <AccountType/>
      </UserInfo>
    </DMuutja>
    <Tahis xmlns="http://schemas.microsoft.com/sharepoint/v3">VPH2.2.3.19.-2</Tahis>
    <DKoostaja xmlns="http://schemas.microsoft.com/sharepoint/v3">
      <UserInfo>
        <DisplayName/>
        <AccountId xsi:nil="true"/>
        <AccountType/>
      </UserInfo>
    </DKoostaja>
    <Kehtivusaeg xmlns="http://schemas.microsoft.com/sharepoint/v3" xsi:nil="true"/>
    <SariDoc xmlns="http://schemas.microsoft.com/sharepoint/v3">1.1-8-5 Dokumendivormid</SariDoc>
    <FunktsioonDoc xmlns="http://schemas.microsoft.com/sharepoint/v3">Asutuse töö korraldamine</FunktsioonDoc>
    <RegistreerimisKPV xmlns="http://schemas.microsoft.com/sharepoint/v3">2013-10-08T21:00:00+00:00</RegistreerimisKPV>
    <DMS_RetentionDeadline xmlns="dc60f6d9-f98e-468a-a924-a13acee8f4e3" xsi:nil="true"/>
  </documentManagement>
</p:propertie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9804F-BA79-4D1D-904D-619E80DCC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60f6d9-f98e-468a-a924-a13acee8f4e3"/>
  </ds:schemaRefs>
</ds:datastoreItem>
</file>

<file path=customXml/itemProps2.xml><?xml version="1.0" encoding="utf-8"?>
<ds:datastoreItem xmlns:ds="http://schemas.openxmlformats.org/officeDocument/2006/customXml" ds:itemID="{9168AAF7-95FF-475B-9C59-550A12B79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403D1-B102-4B8B-833F-885A742E7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Saatekiri ravile suunamiseks Pärnu haiglasse VPH2.2.3.24.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Saatekiri ravile suunamiseks Pärnu haiglasse VPH2.2.3.24.</dc:title>
  <dc:creator/>
  <cp:lastModifiedBy/>
  <cp:revision>1</cp:revision>
  <dcterms:created xsi:type="dcterms:W3CDTF">2021-06-29T20:24:00Z</dcterms:created>
  <dcterms:modified xsi:type="dcterms:W3CDTF">2021-06-29T20:24:00Z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0x01010043E5BED7CA904B7CAFA9ACAEE566D5F3009B23BF159CDF624698F914DB18398A17</vt:lpwstr>
  </property>
  <property fmtid="{D5CDD505-2E9C-101B-9397-08002B2CF9AE}" pid="3" name="Jkr">
    <vt:lpwstr>3.</vt:lpwstr>
  </property>
</Properties>
</file>