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3" w:rsidRPr="007200E2" w:rsidRDefault="00AC1A66" w:rsidP="008A6C5A">
      <w:pPr>
        <w:spacing w:before="0" w:line="240" w:lineRule="auto"/>
        <w:jc w:val="center"/>
        <w:rPr>
          <w:b/>
          <w:sz w:val="28"/>
          <w:szCs w:val="28"/>
        </w:rPr>
      </w:pPr>
      <w:r w:rsidRPr="007200E2">
        <w:rPr>
          <w:b/>
          <w:sz w:val="28"/>
          <w:szCs w:val="28"/>
        </w:rPr>
        <w:t>Kokkuvõte</w:t>
      </w:r>
      <w:r w:rsidR="00630E10" w:rsidRPr="007200E2">
        <w:rPr>
          <w:b/>
          <w:sz w:val="28"/>
          <w:szCs w:val="28"/>
        </w:rPr>
        <w:t xml:space="preserve"> </w:t>
      </w:r>
      <w:bookmarkStart w:id="0" w:name="_GoBack"/>
      <w:r w:rsidR="00630E10" w:rsidRPr="007200E2">
        <w:rPr>
          <w:b/>
          <w:sz w:val="28"/>
          <w:szCs w:val="28"/>
        </w:rPr>
        <w:t xml:space="preserve">2021 aasta statsionaarsete patsientide </w:t>
      </w:r>
      <w:r w:rsidRPr="007200E2">
        <w:rPr>
          <w:b/>
          <w:sz w:val="28"/>
          <w:szCs w:val="28"/>
        </w:rPr>
        <w:t>r</w:t>
      </w:r>
      <w:r w:rsidR="00630E10" w:rsidRPr="007200E2">
        <w:rPr>
          <w:b/>
          <w:sz w:val="28"/>
          <w:szCs w:val="28"/>
        </w:rPr>
        <w:t>ahulolu</w:t>
      </w:r>
      <w:r w:rsidRPr="007200E2">
        <w:rPr>
          <w:b/>
          <w:sz w:val="28"/>
          <w:szCs w:val="28"/>
        </w:rPr>
        <w:t xml:space="preserve"> </w:t>
      </w:r>
      <w:r w:rsidR="00630E10" w:rsidRPr="007200E2">
        <w:rPr>
          <w:b/>
          <w:sz w:val="28"/>
          <w:szCs w:val="28"/>
        </w:rPr>
        <w:t>uuringu</w:t>
      </w:r>
      <w:r w:rsidRPr="007200E2">
        <w:rPr>
          <w:b/>
          <w:sz w:val="28"/>
          <w:szCs w:val="28"/>
        </w:rPr>
        <w:t>st</w:t>
      </w:r>
      <w:bookmarkEnd w:id="0"/>
    </w:p>
    <w:p w:rsidR="00AC1A66" w:rsidRDefault="00AC1A66" w:rsidP="008A6C5A">
      <w:pPr>
        <w:spacing w:before="0" w:line="240" w:lineRule="auto"/>
      </w:pPr>
    </w:p>
    <w:p w:rsidR="0036061E" w:rsidRDefault="000267C9" w:rsidP="00D11397">
      <w:pPr>
        <w:spacing w:before="0"/>
        <w:rPr>
          <w:rFonts w:cs="Times New Roman"/>
          <w:szCs w:val="24"/>
        </w:rPr>
      </w:pPr>
      <w:r>
        <w:t>Statsionaarsete patsientide rahulolu</w:t>
      </w:r>
      <w:r w:rsidR="00AC1A66">
        <w:t xml:space="preserve"> </w:t>
      </w:r>
      <w:r>
        <w:t xml:space="preserve">uuring </w:t>
      </w:r>
      <w:r w:rsidR="0036061E">
        <w:t>toimus</w:t>
      </w:r>
      <w:r w:rsidR="00AC1A66">
        <w:t xml:space="preserve"> </w:t>
      </w:r>
      <w:r>
        <w:t xml:space="preserve">Pärnu Haiglas 06.09-03.10.2021. </w:t>
      </w:r>
      <w:r w:rsidR="00630E10" w:rsidRPr="0013374B">
        <w:rPr>
          <w:rFonts w:cs="Times New Roman"/>
          <w:szCs w:val="24"/>
        </w:rPr>
        <w:t xml:space="preserve">Uuringu eesmärk </w:t>
      </w:r>
      <w:r w:rsidR="00630E10">
        <w:rPr>
          <w:rFonts w:cs="Times New Roman"/>
          <w:szCs w:val="24"/>
        </w:rPr>
        <w:t>oli</w:t>
      </w:r>
      <w:r w:rsidR="00630E10" w:rsidRPr="0013374B">
        <w:rPr>
          <w:rFonts w:cs="Times New Roman"/>
          <w:szCs w:val="24"/>
        </w:rPr>
        <w:t xml:space="preserve"> </w:t>
      </w:r>
      <w:r w:rsidR="00AC1A66">
        <w:rPr>
          <w:rFonts w:cs="Times New Roman"/>
          <w:szCs w:val="24"/>
        </w:rPr>
        <w:t>välja</w:t>
      </w:r>
      <w:r w:rsidR="00AC1A66" w:rsidRPr="0013374B">
        <w:rPr>
          <w:rFonts w:cs="Times New Roman"/>
          <w:szCs w:val="24"/>
        </w:rPr>
        <w:t xml:space="preserve"> </w:t>
      </w:r>
      <w:r w:rsidR="00630E10" w:rsidRPr="0013374B">
        <w:rPr>
          <w:rFonts w:cs="Times New Roman"/>
          <w:szCs w:val="24"/>
        </w:rPr>
        <w:t xml:space="preserve">selgitada patsientide rahulolu </w:t>
      </w:r>
      <w:r w:rsidR="00630E10">
        <w:rPr>
          <w:rFonts w:cs="Times New Roman"/>
          <w:szCs w:val="24"/>
        </w:rPr>
        <w:t>Pärnu H</w:t>
      </w:r>
      <w:r w:rsidR="00630E10" w:rsidRPr="0013374B">
        <w:rPr>
          <w:rFonts w:cs="Times New Roman"/>
          <w:szCs w:val="24"/>
        </w:rPr>
        <w:t xml:space="preserve">aigla poolt pakutavate tervishoiuteenustega. </w:t>
      </w:r>
      <w:r w:rsidR="0036061E">
        <w:rPr>
          <w:rFonts w:cs="Times New Roman"/>
          <w:szCs w:val="24"/>
        </w:rPr>
        <w:t>Tuginedes u</w:t>
      </w:r>
      <w:r w:rsidR="00630E10" w:rsidRPr="0013374B">
        <w:rPr>
          <w:rFonts w:cs="Times New Roman"/>
          <w:szCs w:val="24"/>
        </w:rPr>
        <w:t xml:space="preserve">uringu </w:t>
      </w:r>
      <w:r w:rsidR="0036061E">
        <w:rPr>
          <w:rFonts w:cs="Times New Roman"/>
          <w:szCs w:val="24"/>
        </w:rPr>
        <w:t>tulemustele</w:t>
      </w:r>
      <w:r w:rsidR="00670089">
        <w:rPr>
          <w:rFonts w:cs="Times New Roman"/>
          <w:szCs w:val="24"/>
        </w:rPr>
        <w:t>,</w:t>
      </w:r>
      <w:r w:rsidR="00630E10">
        <w:rPr>
          <w:rFonts w:cs="Times New Roman"/>
          <w:szCs w:val="24"/>
        </w:rPr>
        <w:t xml:space="preserve"> on h</w:t>
      </w:r>
      <w:r w:rsidR="00630E10" w:rsidRPr="0013374B">
        <w:rPr>
          <w:rFonts w:cs="Times New Roman"/>
          <w:szCs w:val="24"/>
        </w:rPr>
        <w:t>aiglal</w:t>
      </w:r>
      <w:r w:rsidR="0036061E">
        <w:rPr>
          <w:rFonts w:cs="Times New Roman"/>
          <w:szCs w:val="24"/>
        </w:rPr>
        <w:t xml:space="preserve"> võimalik rakendada parendustegevusi, et muuta patsientide ravil viibimine veelgi mugavamaks ja paremaks.</w:t>
      </w:r>
      <w:r w:rsidR="00630E10" w:rsidRPr="0013374B">
        <w:rPr>
          <w:rFonts w:cs="Times New Roman"/>
          <w:szCs w:val="24"/>
        </w:rPr>
        <w:t xml:space="preserve"> </w:t>
      </w:r>
    </w:p>
    <w:p w:rsidR="000267C9" w:rsidRDefault="004C4ED2" w:rsidP="00D11397">
      <w:r>
        <w:t>Uuringusse kaasati</w:t>
      </w:r>
      <w:r w:rsidR="000267C9">
        <w:t xml:space="preserve"> statsionaarsetes osakondades ravil viibi</w:t>
      </w:r>
      <w:r w:rsidR="00670089">
        <w:t>nu</w:t>
      </w:r>
      <w:r w:rsidR="000267C9">
        <w:t xml:space="preserve">d patsiendid, kellel paluti haiglaravi viimasel päeval täita patsiendi rahulolu ankeet. </w:t>
      </w:r>
      <w:r w:rsidR="00C109BE">
        <w:t>Küsitluse lõpuks laekus 223 täidetud ankeeti.</w:t>
      </w:r>
      <w:r w:rsidR="00C109BE" w:rsidRPr="00C109BE">
        <w:t xml:space="preserve"> </w:t>
      </w:r>
      <w:r w:rsidR="00C109BE">
        <w:t>Küsitlusele vastanud moodustasid väljakirjutatutest 30,4%.</w:t>
      </w:r>
    </w:p>
    <w:p w:rsidR="00670089" w:rsidRDefault="00670089" w:rsidP="00D11397">
      <w:pPr>
        <w:spacing w:after="0"/>
        <w:jc w:val="center"/>
        <w:rPr>
          <w:b/>
        </w:rPr>
      </w:pPr>
    </w:p>
    <w:p w:rsidR="00C109BE" w:rsidRPr="004D7F5D" w:rsidRDefault="00D13805" w:rsidP="00D11397">
      <w:pPr>
        <w:spacing w:after="0"/>
        <w:jc w:val="center"/>
        <w:rPr>
          <w:b/>
          <w:szCs w:val="24"/>
        </w:rPr>
      </w:pPr>
      <w:r w:rsidRPr="004D7F5D">
        <w:rPr>
          <w:b/>
          <w:szCs w:val="24"/>
        </w:rPr>
        <w:t>Ankeedi ja v</w:t>
      </w:r>
      <w:r w:rsidR="00C109BE" w:rsidRPr="004D7F5D">
        <w:rPr>
          <w:b/>
          <w:szCs w:val="24"/>
        </w:rPr>
        <w:t>alimi kirjeldus</w:t>
      </w:r>
    </w:p>
    <w:p w:rsidR="00D13805" w:rsidRDefault="00D13805">
      <w:r>
        <w:t xml:space="preserve">Kokku oli ankeedis 30 küsimust, neist kolm kirjeldasid üldiseid hinnanguid – üldine rahulolu külastusega, valmisolek vajadusel uuesti Pärnu Haiglasse pöördumiseks, hinnang haiglakogemusele, lisaks küsimus selle kohta, kas vastaja soovitaks sama raviasutust ka oma sõpradele. Küsimused hõlmasid </w:t>
      </w:r>
      <w:r w:rsidR="00095D20">
        <w:t xml:space="preserve">järgmisi valdkondi: </w:t>
      </w:r>
      <w:r>
        <w:t>haiglasse saabumi</w:t>
      </w:r>
      <w:r w:rsidR="00095D20">
        <w:t>ne</w:t>
      </w:r>
      <w:r>
        <w:t>, suhtlemi</w:t>
      </w:r>
      <w:r w:rsidR="00095D20">
        <w:t>ne</w:t>
      </w:r>
      <w:r>
        <w:t xml:space="preserve"> arstide, õdede ja teiste tervishoiutöötajatega, </w:t>
      </w:r>
      <w:r w:rsidR="00095D20">
        <w:t xml:space="preserve">patsiendi informeerimine ja kaasamine ravitegevusse, </w:t>
      </w:r>
      <w:r>
        <w:t>patsiendile pühendatud a</w:t>
      </w:r>
      <w:r w:rsidR="00095D20">
        <w:t>eg</w:t>
      </w:r>
      <w:r>
        <w:t>, patsiendile jagatud selgituste arusaadavus</w:t>
      </w:r>
      <w:r w:rsidR="00095D20">
        <w:t>,</w:t>
      </w:r>
      <w:r>
        <w:t xml:space="preserve"> privaatsus</w:t>
      </w:r>
      <w:r w:rsidR="00095D20">
        <w:t>, olmetingimused</w:t>
      </w:r>
      <w:r>
        <w:t>. Küsitletutel paluti märkida ankeeti ka oma sugu, vanus ning elukoht (maakond). Vastajatel oli võimalus vabas vormis kirjeldada, mis neid haiglas</w:t>
      </w:r>
      <w:r w:rsidR="00095D20">
        <w:t xml:space="preserve"> viibimise</w:t>
      </w:r>
      <w:r>
        <w:t xml:space="preserve"> ajal häiris ning mis oleks võinud olla paremini. </w:t>
      </w:r>
    </w:p>
    <w:p w:rsidR="0024606A" w:rsidRDefault="00C109BE">
      <w:r>
        <w:t xml:space="preserve">Küsitluses osalesid </w:t>
      </w:r>
      <w:r w:rsidR="002352B4">
        <w:t>8</w:t>
      </w:r>
      <w:r>
        <w:t xml:space="preserve"> maakonna </w:t>
      </w:r>
      <w:r w:rsidR="002352B4">
        <w:t>(</w:t>
      </w:r>
      <w:r>
        <w:t xml:space="preserve">Pärnu, </w:t>
      </w:r>
      <w:r w:rsidR="002352B4">
        <w:t>Harju,</w:t>
      </w:r>
      <w:r w:rsidR="002352B4" w:rsidRPr="002352B4">
        <w:t xml:space="preserve"> </w:t>
      </w:r>
      <w:r w:rsidR="002352B4">
        <w:t xml:space="preserve">Hiiu, Lääne, Lääne-Viru, </w:t>
      </w:r>
      <w:r>
        <w:t>Rapla</w:t>
      </w:r>
      <w:r w:rsidR="002352B4">
        <w:t xml:space="preserve">, Viljandi, Saare) patsiendid, kuid suurem osa </w:t>
      </w:r>
      <w:r w:rsidR="004D7F5D">
        <w:t xml:space="preserve">vastajatest </w:t>
      </w:r>
      <w:r w:rsidR="002352B4">
        <w:t>oli</w:t>
      </w:r>
      <w:r w:rsidR="004D7F5D">
        <w:t>d</w:t>
      </w:r>
      <w:r w:rsidR="002352B4">
        <w:t xml:space="preserve"> pärit Pärnumaalt. Tagastatud </w:t>
      </w:r>
      <w:r w:rsidR="0024606A">
        <w:t>ankeetide</w:t>
      </w:r>
      <w:r w:rsidR="002352B4">
        <w:t>st</w:t>
      </w:r>
      <w:r w:rsidR="0024606A">
        <w:t xml:space="preserve"> oli </w:t>
      </w:r>
      <w:r w:rsidR="002352B4">
        <w:t xml:space="preserve">95% eesti- ja 5% venekeelsed. Küsitletud patsientidest olid </w:t>
      </w:r>
      <w:r w:rsidR="0024606A">
        <w:t xml:space="preserve">67% </w:t>
      </w:r>
      <w:r w:rsidR="002352B4">
        <w:t xml:space="preserve">naised </w:t>
      </w:r>
      <w:r w:rsidR="0024606A">
        <w:t xml:space="preserve">ja 33% </w:t>
      </w:r>
      <w:r w:rsidR="002352B4">
        <w:t>mehed ning vastanute k</w:t>
      </w:r>
      <w:r w:rsidR="00707C03">
        <w:t>eskmine vanus oli 55 aastat</w:t>
      </w:r>
      <w:r w:rsidR="008B6DE0">
        <w:t>.</w:t>
      </w:r>
    </w:p>
    <w:p w:rsidR="005432F8" w:rsidRDefault="005432F8"/>
    <w:p w:rsidR="00095D20" w:rsidRPr="004D7F5D" w:rsidRDefault="004C4E4C" w:rsidP="004C4E4C">
      <w:pPr>
        <w:jc w:val="center"/>
        <w:rPr>
          <w:b/>
          <w:szCs w:val="24"/>
        </w:rPr>
      </w:pPr>
      <w:r w:rsidRPr="004D7F5D">
        <w:rPr>
          <w:b/>
          <w:szCs w:val="24"/>
        </w:rPr>
        <w:lastRenderedPageBreak/>
        <w:t>Üldine rahulolu raviteenusega ja valmisolek Pärnu Haiglasse tagasitulekuks</w:t>
      </w:r>
    </w:p>
    <w:p w:rsidR="004C4E4C" w:rsidRDefault="004C4E4C">
      <w:r>
        <w:t>Võrreldes varasemate aastatega on suurenenud nende küsitletute osakaal, kes jäid haiglaraviga väga rahule. Uuringu tulemustest selgus, et k</w:t>
      </w:r>
      <w:r w:rsidRPr="003B46DF">
        <w:t>õi</w:t>
      </w:r>
      <w:r>
        <w:t>gist küsimusele vastanutest</w:t>
      </w:r>
      <w:r w:rsidRPr="003B46DF">
        <w:t xml:space="preserve"> </w:t>
      </w:r>
      <w:r>
        <w:t>jäid haiglaraviga väga rahule 75% ja üldiselt rahule 25%, rahulolematust ei väljendanud ükski vastanu (joonis 1).</w:t>
      </w:r>
    </w:p>
    <w:p w:rsidR="00357364" w:rsidRDefault="00357364">
      <w:r>
        <w:rPr>
          <w:noProof/>
          <w:lang w:eastAsia="et-EE"/>
        </w:rPr>
        <w:drawing>
          <wp:inline distT="0" distB="0" distL="0" distR="0" wp14:anchorId="20F94B34" wp14:editId="62A06234">
            <wp:extent cx="5819775" cy="2743200"/>
            <wp:effectExtent l="0" t="0" r="9525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0F38" w:rsidRPr="00170F38" w:rsidRDefault="00170F38" w:rsidP="003B669E">
      <w:pPr>
        <w:spacing w:after="0"/>
        <w:rPr>
          <w:rStyle w:val="Tugevrhutus"/>
          <w:i w:val="0"/>
        </w:rPr>
      </w:pPr>
      <w:r w:rsidRPr="00170F38">
        <w:rPr>
          <w:rStyle w:val="Tugevrhutus"/>
          <w:b/>
        </w:rPr>
        <w:t>Joonis 1.</w:t>
      </w:r>
      <w:r w:rsidRPr="00170F38">
        <w:rPr>
          <w:rStyle w:val="Tugevrhutus"/>
        </w:rPr>
        <w:t xml:space="preserve"> </w:t>
      </w:r>
      <w:r w:rsidRPr="00964A31">
        <w:rPr>
          <w:rStyle w:val="Tugevrhutus"/>
        </w:rPr>
        <w:t>Patsientide</w:t>
      </w:r>
      <w:r w:rsidRPr="00170F38">
        <w:rPr>
          <w:rStyle w:val="Tugevrhutus"/>
          <w:i w:val="0"/>
        </w:rPr>
        <w:t xml:space="preserve"> rahulolu haiglaraviga, osakaalud</w:t>
      </w:r>
    </w:p>
    <w:p w:rsidR="005432F8" w:rsidRDefault="005432F8"/>
    <w:p w:rsidR="00BB2E66" w:rsidRDefault="00A9486A">
      <w:r>
        <w:t>Valmisolek ka edaspidi vajadu</w:t>
      </w:r>
      <w:r w:rsidR="00FB45FC">
        <w:t>sel Pärnu Haiglasse ravile tulla</w:t>
      </w:r>
      <w:r>
        <w:t xml:space="preserve"> oli samuti kõrge – </w:t>
      </w:r>
      <w:r w:rsidR="001258E4">
        <w:t xml:space="preserve">98% vastajatest tuleksid ka edaspidi siia haiglasse ravile: 79% küsitletutest tuleksid </w:t>
      </w:r>
      <w:r>
        <w:t>kindlasti</w:t>
      </w:r>
      <w:r w:rsidR="001258E4">
        <w:t xml:space="preserve"> just Pärnu Haiglasse tagasi ning</w:t>
      </w:r>
      <w:r w:rsidR="00FB45FC">
        <w:t xml:space="preserve"> </w:t>
      </w:r>
      <w:r w:rsidR="001258E4">
        <w:t xml:space="preserve">19% </w:t>
      </w:r>
      <w:r w:rsidR="00FB45FC">
        <w:t>pigem tule</w:t>
      </w:r>
      <w:r w:rsidR="001258E4">
        <w:t xml:space="preserve">ksid </w:t>
      </w:r>
      <w:r w:rsidR="00FA50A0">
        <w:t>(joonis 2)</w:t>
      </w:r>
      <w:r w:rsidR="00FB45FC">
        <w:t xml:space="preserve">. Uuesti haigestumise korral </w:t>
      </w:r>
      <w:r w:rsidR="00670089">
        <w:t>ei sooviks taga</w:t>
      </w:r>
      <w:r w:rsidR="00FB45FC">
        <w:t>s</w:t>
      </w:r>
      <w:r w:rsidR="00670089">
        <w:t>i tulla</w:t>
      </w:r>
      <w:r w:rsidR="00FB45FC">
        <w:t xml:space="preserve"> 3 patsienti</w:t>
      </w:r>
      <w:r w:rsidR="00853934">
        <w:t>.</w:t>
      </w:r>
      <w:r w:rsidR="00BB2E66">
        <w:t xml:space="preserve"> </w:t>
      </w:r>
    </w:p>
    <w:p w:rsidR="005432F8" w:rsidRDefault="005432F8"/>
    <w:p w:rsidR="00FA50A0" w:rsidRDefault="00FA50A0">
      <w:r>
        <w:rPr>
          <w:noProof/>
          <w:lang w:eastAsia="et-EE"/>
        </w:rPr>
        <w:lastRenderedPageBreak/>
        <w:drawing>
          <wp:inline distT="0" distB="0" distL="0" distR="0" wp14:anchorId="7A90A849" wp14:editId="5C9B8B0B">
            <wp:extent cx="5848350" cy="2743200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6E38" w:rsidRPr="00336E38" w:rsidRDefault="00336E38" w:rsidP="003B669E">
      <w:pPr>
        <w:spacing w:after="0"/>
        <w:rPr>
          <w:rStyle w:val="Tugevrhutus"/>
          <w:b/>
        </w:rPr>
      </w:pPr>
      <w:r w:rsidRPr="00336E38">
        <w:rPr>
          <w:rStyle w:val="Tugevrhutus"/>
          <w:b/>
        </w:rPr>
        <w:t xml:space="preserve">Joonis 2. </w:t>
      </w:r>
      <w:r w:rsidRPr="00336E38">
        <w:rPr>
          <w:rStyle w:val="Tugevrhutus"/>
          <w:i w:val="0"/>
        </w:rPr>
        <w:t>Patsientide Pärnu Haiglasse tagasituleku osakaalud</w:t>
      </w:r>
    </w:p>
    <w:p w:rsidR="00857196" w:rsidRDefault="005432F8">
      <w:r>
        <w:t xml:space="preserve">Vastajatel oli võimalik hinnata </w:t>
      </w:r>
      <w:r w:rsidR="00C62C05">
        <w:t xml:space="preserve">10- palli skaalal Pärnu Haigla soovitamist oma sõpradele, sugulastele või kolleegidele. </w:t>
      </w:r>
      <w:r w:rsidR="00857196">
        <w:t xml:space="preserve">73% uuringus osalenutest andis küsimusele 10 ja 9 palli, </w:t>
      </w:r>
      <w:r w:rsidR="005E3B83">
        <w:t>P</w:t>
      </w:r>
      <w:r w:rsidR="007066D1">
        <w:t xml:space="preserve">ärnu Haigla </w:t>
      </w:r>
      <w:r w:rsidR="005E3B83">
        <w:t>soovit</w:t>
      </w:r>
      <w:r w:rsidR="00C62C05">
        <w:t>usindeks oli 78%</w:t>
      </w:r>
      <w:r w:rsidR="00857196">
        <w:t>.</w:t>
      </w:r>
      <w:r w:rsidR="005E3B83">
        <w:t xml:space="preserve"> Haiglaravi kogemust </w:t>
      </w:r>
      <w:r w:rsidR="00857196">
        <w:t xml:space="preserve">hindas väga kõrgelt (9 ja 10 palli) 77% ankeedile vastanutest. </w:t>
      </w:r>
    </w:p>
    <w:p w:rsidR="00F937A9" w:rsidRDefault="00F937A9" w:rsidP="008A6C5A">
      <w:pPr>
        <w:spacing w:line="240" w:lineRule="auto"/>
      </w:pPr>
    </w:p>
    <w:p w:rsidR="00670089" w:rsidRPr="004D7F5D" w:rsidRDefault="00F937A9" w:rsidP="008A6C5A">
      <w:pPr>
        <w:spacing w:after="240" w:line="240" w:lineRule="auto"/>
        <w:jc w:val="center"/>
        <w:rPr>
          <w:b/>
          <w:szCs w:val="24"/>
        </w:rPr>
      </w:pPr>
      <w:r w:rsidRPr="004D7F5D">
        <w:rPr>
          <w:b/>
          <w:szCs w:val="24"/>
        </w:rPr>
        <w:t>Haiglasse saabumine ja vastuvõtt</w:t>
      </w:r>
    </w:p>
    <w:p w:rsidR="00561940" w:rsidRDefault="00561940" w:rsidP="00670089">
      <w:pPr>
        <w:spacing w:after="240"/>
      </w:pPr>
      <w:r>
        <w:t>Uuringu tulemustest selgus, et 35% vastajatest oli saabunud h</w:t>
      </w:r>
      <w:r w:rsidR="00732700">
        <w:t xml:space="preserve">aiglasse </w:t>
      </w:r>
      <w:r w:rsidR="004A0C20">
        <w:t>plaanilise</w:t>
      </w:r>
      <w:r>
        <w:t xml:space="preserve"> haigena</w:t>
      </w:r>
      <w:r w:rsidR="004A0C20">
        <w:t xml:space="preserve"> (2019 51%)</w:t>
      </w:r>
      <w:r>
        <w:t xml:space="preserve"> ja 65% </w:t>
      </w:r>
      <w:r w:rsidR="004A0C20">
        <w:t>erakorralise</w:t>
      </w:r>
      <w:r>
        <w:t xml:space="preserve">na </w:t>
      </w:r>
      <w:r w:rsidR="004A0C20">
        <w:t xml:space="preserve">(2019 49%). </w:t>
      </w:r>
      <w:r>
        <w:t>Kõrgema hinnangu h</w:t>
      </w:r>
      <w:r w:rsidR="004A0C20">
        <w:t>aiglaravi</w:t>
      </w:r>
      <w:r>
        <w:t xml:space="preserve">le andsid erakorraliselt saabunud patsiendid </w:t>
      </w:r>
      <w:r w:rsidR="00336E38">
        <w:t>(joonis 3)</w:t>
      </w:r>
      <w:r>
        <w:t xml:space="preserve">. </w:t>
      </w:r>
    </w:p>
    <w:p w:rsidR="00336E38" w:rsidRDefault="00336E38" w:rsidP="00670089">
      <w:pPr>
        <w:spacing w:after="240"/>
      </w:pPr>
      <w:r>
        <w:rPr>
          <w:noProof/>
          <w:lang w:eastAsia="et-EE"/>
        </w:rPr>
        <w:drawing>
          <wp:inline distT="0" distB="0" distL="0" distR="0" wp14:anchorId="5FF02E94" wp14:editId="269359E1">
            <wp:extent cx="5848350" cy="1933575"/>
            <wp:effectExtent l="0" t="0" r="0" b="9525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66CD" w:rsidRDefault="00336E38" w:rsidP="008A6C5A">
      <w:pPr>
        <w:spacing w:after="0" w:line="240" w:lineRule="auto"/>
        <w:rPr>
          <w:rFonts w:eastAsia="Times New Roman" w:cs="Times New Roman"/>
          <w:i/>
          <w:color w:val="000000"/>
          <w:szCs w:val="24"/>
        </w:rPr>
      </w:pPr>
      <w:r w:rsidRPr="00336E38">
        <w:rPr>
          <w:rStyle w:val="Tugevrhutus"/>
          <w:b/>
        </w:rPr>
        <w:lastRenderedPageBreak/>
        <w:t xml:space="preserve">Joonis 3. </w:t>
      </w:r>
      <w:r w:rsidRPr="00336E38">
        <w:rPr>
          <w:rStyle w:val="Tugevrhutus"/>
          <w:i w:val="0"/>
        </w:rPr>
        <w:t>Patsientide rahulolu haiglasse saabumise plaanilisuse järgi</w:t>
      </w:r>
    </w:p>
    <w:p w:rsidR="008A6C5A" w:rsidRPr="008A6C5A" w:rsidRDefault="008A6C5A" w:rsidP="008A6C5A">
      <w:pPr>
        <w:spacing w:after="0" w:line="240" w:lineRule="auto"/>
        <w:rPr>
          <w:rFonts w:eastAsia="Times New Roman" w:cs="Times New Roman"/>
          <w:i/>
          <w:color w:val="000000"/>
          <w:szCs w:val="24"/>
        </w:rPr>
      </w:pPr>
    </w:p>
    <w:p w:rsidR="00EF608B" w:rsidRDefault="008F421A">
      <w:r>
        <w:t>Haiglasse saabumise asjaajamise selguse ja kiirusega</w:t>
      </w:r>
      <w:r w:rsidR="00B26504">
        <w:t xml:space="preserve"> oli</w:t>
      </w:r>
      <w:r>
        <w:t xml:space="preserve"> väga rahul 59% ja üldiselt rahul 39% vastanutest.</w:t>
      </w:r>
      <w:r w:rsidR="000C47B3">
        <w:t xml:space="preserve"> </w:t>
      </w:r>
      <w:r w:rsidR="002D4C01" w:rsidRPr="003212E8">
        <w:t xml:space="preserve">Sarnaselt </w:t>
      </w:r>
      <w:r w:rsidR="003212E8">
        <w:t xml:space="preserve">2019 aasta </w:t>
      </w:r>
      <w:r w:rsidR="003212E8" w:rsidRPr="003212E8">
        <w:t>uuringu</w:t>
      </w:r>
      <w:r w:rsidR="003212E8">
        <w:t xml:space="preserve"> tulemustega</w:t>
      </w:r>
      <w:r w:rsidR="003212E8" w:rsidRPr="003212E8">
        <w:t xml:space="preserve"> olid patsiendid rahul </w:t>
      </w:r>
      <w:r w:rsidR="00925D88" w:rsidRPr="003212E8">
        <w:t xml:space="preserve">privaatsuse tagamisega haiglas oleku ajal - 79% küsitletutest oli väga rahul ja </w:t>
      </w:r>
      <w:r w:rsidR="003212E8" w:rsidRPr="003212E8">
        <w:t>20%</w:t>
      </w:r>
      <w:r w:rsidR="003212E8">
        <w:t xml:space="preserve"> </w:t>
      </w:r>
      <w:r w:rsidR="00925D88" w:rsidRPr="003212E8">
        <w:t>üldiselt rahul.</w:t>
      </w:r>
      <w:r w:rsidR="00925D88">
        <w:t xml:space="preserve"> </w:t>
      </w:r>
    </w:p>
    <w:p w:rsidR="003B669E" w:rsidRDefault="003B669E" w:rsidP="003B669E">
      <w:pPr>
        <w:jc w:val="center"/>
        <w:rPr>
          <w:b/>
        </w:rPr>
      </w:pPr>
    </w:p>
    <w:p w:rsidR="003212E8" w:rsidRPr="004D7F5D" w:rsidRDefault="003B669E" w:rsidP="003B669E">
      <w:pPr>
        <w:jc w:val="center"/>
        <w:rPr>
          <w:b/>
          <w:szCs w:val="24"/>
        </w:rPr>
      </w:pPr>
      <w:r w:rsidRPr="004D7F5D">
        <w:rPr>
          <w:b/>
          <w:szCs w:val="24"/>
        </w:rPr>
        <w:t>Patsientide informeerimine ja kaasamine r</w:t>
      </w:r>
      <w:r w:rsidR="0082207C" w:rsidRPr="004D7F5D">
        <w:rPr>
          <w:b/>
          <w:szCs w:val="24"/>
        </w:rPr>
        <w:t>aviprotsess</w:t>
      </w:r>
      <w:r w:rsidRPr="004D7F5D">
        <w:rPr>
          <w:b/>
          <w:szCs w:val="24"/>
        </w:rPr>
        <w:t>i</w:t>
      </w:r>
    </w:p>
    <w:p w:rsidR="005E3B83" w:rsidRDefault="00117DFD">
      <w:r>
        <w:t xml:space="preserve">Patsientide jaoks on oluline saada piisavalt infot uuringute ja protseduuride, erinevate ravivõimaluste ja ravimite kõrvaltoimete kohta. Samuti on oluline, et patsient oleks kaasatud raviprotsessi. </w:t>
      </w:r>
      <w:r w:rsidR="00101A2C">
        <w:t>65% vastanutest oli väga rahul</w:t>
      </w:r>
      <w:r>
        <w:t xml:space="preserve"> ja 33% rahul selgitustega operatsiooni kohta,</w:t>
      </w:r>
      <w:r w:rsidR="00101A2C">
        <w:t xml:space="preserve"> võrreldes eelmise uuringuga on </w:t>
      </w:r>
      <w:r>
        <w:t>rahulolevate patsientide hulk suurenenud</w:t>
      </w:r>
      <w:r w:rsidR="00101A2C">
        <w:t>.</w:t>
      </w:r>
    </w:p>
    <w:p w:rsidR="00925D88" w:rsidRDefault="00925D88">
      <w:r>
        <w:t>Ravi</w:t>
      </w:r>
      <w:r w:rsidR="00A66F69">
        <w:t>tegevuse</w:t>
      </w:r>
      <w:r>
        <w:t xml:space="preserve"> teabega seotud küsimustest </w:t>
      </w:r>
      <w:r w:rsidR="00101A2C">
        <w:t>on rahulolu kõige kõrgem selgitustega, kuidas toime tulla oma tervisemuredega pärast haiglaravi</w:t>
      </w:r>
      <w:r w:rsidR="00776112">
        <w:t xml:space="preserve"> (joonis 4) – väga rahul oli 75% uuringus osalenutest</w:t>
      </w:r>
      <w:r w:rsidR="00945716">
        <w:t>.</w:t>
      </w:r>
      <w:r w:rsidR="00776112">
        <w:t xml:space="preserve"> </w:t>
      </w:r>
      <w:r w:rsidR="000450E2">
        <w:t>Teabe osas oli kõige väiksem rahulolu ravimite ja nen</w:t>
      </w:r>
      <w:r w:rsidR="00776112">
        <w:t>de kõrvaltoimete küsimuse puhul, väga rahule</w:t>
      </w:r>
      <w:r w:rsidR="00C70EB8">
        <w:t xml:space="preserve"> jäi 67% küsimusele vastanutest, üldse </w:t>
      </w:r>
      <w:r w:rsidR="00945716">
        <w:t>ei olnud rahul</w:t>
      </w:r>
      <w:r w:rsidR="00C70EB8">
        <w:t xml:space="preserve"> 1 patsient.</w:t>
      </w:r>
    </w:p>
    <w:p w:rsidR="000450E2" w:rsidRDefault="00776112">
      <w:r>
        <w:rPr>
          <w:noProof/>
          <w:lang w:eastAsia="et-EE"/>
        </w:rPr>
        <w:lastRenderedPageBreak/>
        <w:drawing>
          <wp:inline distT="0" distB="0" distL="0" distR="0" wp14:anchorId="5CB822BA" wp14:editId="24B91EE4">
            <wp:extent cx="5743575" cy="2743200"/>
            <wp:effectExtent l="0" t="0" r="9525" b="0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66CD" w:rsidRPr="008A6C5A" w:rsidRDefault="00776112" w:rsidP="008A6C5A">
      <w:pPr>
        <w:spacing w:after="0"/>
        <w:rPr>
          <w:iCs/>
          <w:color w:val="4474FA"/>
          <w:sz w:val="22"/>
        </w:rPr>
      </w:pPr>
      <w:r w:rsidRPr="00776112">
        <w:rPr>
          <w:rStyle w:val="Tugevrhutus"/>
          <w:b/>
        </w:rPr>
        <w:t xml:space="preserve">Joonis 4. </w:t>
      </w:r>
      <w:r w:rsidRPr="00776112">
        <w:rPr>
          <w:rStyle w:val="Tugevrhutus"/>
          <w:i w:val="0"/>
        </w:rPr>
        <w:t>Patsientide rahulolu teabega</w:t>
      </w:r>
    </w:p>
    <w:p w:rsidR="000A66CD" w:rsidRPr="00A66F69" w:rsidRDefault="000A66CD" w:rsidP="000A66CD">
      <w:pPr>
        <w:spacing w:before="240" w:after="0"/>
        <w:jc w:val="center"/>
        <w:rPr>
          <w:rFonts w:eastAsia="Times New Roman" w:cs="Times New Roman"/>
          <w:b/>
          <w:color w:val="000000"/>
          <w:szCs w:val="24"/>
        </w:rPr>
      </w:pPr>
      <w:r w:rsidRPr="00A66F69">
        <w:rPr>
          <w:rFonts w:eastAsia="Times New Roman" w:cs="Times New Roman"/>
          <w:b/>
          <w:color w:val="000000"/>
          <w:szCs w:val="24"/>
        </w:rPr>
        <w:t>Rahulolu arstiga</w:t>
      </w:r>
    </w:p>
    <w:p w:rsidR="00B412F7" w:rsidRDefault="00B412F7" w:rsidP="00B412F7">
      <w:pPr>
        <w:spacing w:before="240"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Analüüsides patsientide rahulolu raviarstidega (joonis 5), </w:t>
      </w:r>
      <w:r w:rsidRPr="008926F6">
        <w:rPr>
          <w:rFonts w:eastAsia="Times New Roman" w:cs="Times New Roman"/>
          <w:szCs w:val="24"/>
        </w:rPr>
        <w:t>selgus</w:t>
      </w:r>
      <w:r w:rsidR="00945716">
        <w:rPr>
          <w:rFonts w:eastAsia="Times New Roman" w:cs="Times New Roman"/>
          <w:szCs w:val="24"/>
        </w:rPr>
        <w:t>,</w:t>
      </w:r>
      <w:r w:rsidRPr="008926F6">
        <w:rPr>
          <w:rFonts w:eastAsia="Times New Roman" w:cs="Times New Roman"/>
          <w:szCs w:val="24"/>
        </w:rPr>
        <w:t xml:space="preserve"> et </w:t>
      </w:r>
      <w:r>
        <w:rPr>
          <w:rFonts w:eastAsia="Times New Roman" w:cs="Times New Roman"/>
          <w:color w:val="000000"/>
          <w:szCs w:val="24"/>
        </w:rPr>
        <w:t xml:space="preserve">enim jäädi rahule arstide viisakusega, </w:t>
      </w:r>
      <w:r w:rsidR="00F75B6E">
        <w:rPr>
          <w:rFonts w:eastAsia="Times New Roman" w:cs="Times New Roman"/>
          <w:color w:val="000000"/>
          <w:szCs w:val="24"/>
        </w:rPr>
        <w:t>väga rahul oli 87% uuringus osalenu</w:t>
      </w:r>
      <w:r w:rsidR="00945716">
        <w:rPr>
          <w:rFonts w:eastAsia="Times New Roman" w:cs="Times New Roman"/>
          <w:color w:val="000000"/>
          <w:szCs w:val="24"/>
        </w:rPr>
        <w:t>test</w:t>
      </w:r>
      <w:r w:rsidR="00F75B6E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ning </w:t>
      </w:r>
      <w:r w:rsidR="00945716">
        <w:rPr>
          <w:rFonts w:eastAsia="Times New Roman" w:cs="Times New Roman"/>
          <w:color w:val="000000"/>
          <w:szCs w:val="24"/>
        </w:rPr>
        <w:t>ka</w:t>
      </w:r>
      <w:r w:rsidR="00F75B6E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arstide usaldusväärsuse ja oskustega</w:t>
      </w:r>
      <w:r w:rsidR="00945716">
        <w:rPr>
          <w:rFonts w:eastAsia="Times New Roman" w:cs="Times New Roman"/>
          <w:color w:val="000000"/>
          <w:szCs w:val="24"/>
        </w:rPr>
        <w:t xml:space="preserve">, kus 82% </w:t>
      </w:r>
      <w:r w:rsidR="00A66F69">
        <w:rPr>
          <w:rFonts w:eastAsia="Times New Roman" w:cs="Times New Roman"/>
          <w:color w:val="000000"/>
          <w:szCs w:val="24"/>
        </w:rPr>
        <w:t xml:space="preserve">vastanutest </w:t>
      </w:r>
      <w:r w:rsidR="00945716">
        <w:rPr>
          <w:rFonts w:eastAsia="Times New Roman" w:cs="Times New Roman"/>
          <w:color w:val="000000"/>
          <w:szCs w:val="24"/>
        </w:rPr>
        <w:t>jäi väga rahule</w:t>
      </w:r>
      <w:r>
        <w:rPr>
          <w:rFonts w:eastAsia="Times New Roman" w:cs="Times New Roman"/>
          <w:color w:val="000000"/>
          <w:szCs w:val="24"/>
        </w:rPr>
        <w:t>. Mõnevõrra vähem jäädi rahule arstilt saadavate vastuste piisavusega/arusaadavusega</w:t>
      </w:r>
      <w:r w:rsidR="00945716">
        <w:rPr>
          <w:rFonts w:eastAsia="Times New Roman" w:cs="Times New Roman"/>
          <w:color w:val="000000"/>
          <w:szCs w:val="24"/>
        </w:rPr>
        <w:t xml:space="preserve">. Patsiendid loodavad, et arstil oleks </w:t>
      </w:r>
      <w:r w:rsidR="000A66CD">
        <w:rPr>
          <w:rFonts w:eastAsia="Times New Roman" w:cs="Times New Roman"/>
          <w:color w:val="000000"/>
          <w:szCs w:val="24"/>
        </w:rPr>
        <w:t xml:space="preserve">rohkem </w:t>
      </w:r>
      <w:r w:rsidR="00945716">
        <w:rPr>
          <w:rFonts w:eastAsia="Times New Roman" w:cs="Times New Roman"/>
          <w:color w:val="000000"/>
          <w:szCs w:val="24"/>
        </w:rPr>
        <w:t>aega suhtlemiseks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0A66CD">
        <w:rPr>
          <w:rFonts w:eastAsia="Times New Roman" w:cs="Times New Roman"/>
          <w:color w:val="000000"/>
          <w:szCs w:val="24"/>
        </w:rPr>
        <w:t xml:space="preserve">(68% oli väga rahul) </w:t>
      </w:r>
      <w:r>
        <w:rPr>
          <w:rFonts w:eastAsia="Times New Roman" w:cs="Times New Roman"/>
          <w:color w:val="000000"/>
          <w:szCs w:val="24"/>
        </w:rPr>
        <w:t xml:space="preserve">ning </w:t>
      </w:r>
      <w:r w:rsidR="000A66CD">
        <w:rPr>
          <w:rFonts w:eastAsia="Times New Roman" w:cs="Times New Roman"/>
          <w:color w:val="000000"/>
          <w:szCs w:val="24"/>
        </w:rPr>
        <w:t xml:space="preserve">soovivad, et nad oleks senisest enam kaasatud raviotsuste tegemisse (50% </w:t>
      </w:r>
      <w:r w:rsidR="00A66F69">
        <w:rPr>
          <w:rFonts w:eastAsia="Times New Roman" w:cs="Times New Roman"/>
          <w:color w:val="000000"/>
          <w:szCs w:val="24"/>
        </w:rPr>
        <w:t xml:space="preserve">oli </w:t>
      </w:r>
      <w:r w:rsidR="000A66CD">
        <w:rPr>
          <w:rFonts w:eastAsia="Times New Roman" w:cs="Times New Roman"/>
          <w:color w:val="000000"/>
          <w:szCs w:val="24"/>
        </w:rPr>
        <w:t>väga rahul)</w:t>
      </w:r>
      <w:r>
        <w:rPr>
          <w:rFonts w:eastAsia="Times New Roman" w:cs="Times New Roman"/>
          <w:color w:val="000000"/>
          <w:szCs w:val="24"/>
        </w:rPr>
        <w:t>.</w:t>
      </w:r>
      <w:r w:rsidR="00F75B6E">
        <w:rPr>
          <w:rFonts w:eastAsia="Times New Roman" w:cs="Times New Roman"/>
          <w:color w:val="000000"/>
          <w:szCs w:val="24"/>
        </w:rPr>
        <w:t xml:space="preserve"> </w:t>
      </w:r>
      <w:r w:rsidR="00A66F69">
        <w:rPr>
          <w:rFonts w:eastAsia="Times New Roman" w:cs="Times New Roman"/>
          <w:color w:val="000000"/>
          <w:szCs w:val="24"/>
        </w:rPr>
        <w:t>Võrreldes eelmise (2019) uuringuga on aga k</w:t>
      </w:r>
      <w:r w:rsidR="00F75B6E">
        <w:rPr>
          <w:rFonts w:eastAsia="Times New Roman" w:cs="Times New Roman"/>
          <w:color w:val="000000"/>
          <w:szCs w:val="24"/>
        </w:rPr>
        <w:t>õigi küsimuste puhul rahulolu tõus väga rahul olevate patsientide osas.</w:t>
      </w:r>
    </w:p>
    <w:p w:rsidR="00FB45FC" w:rsidRDefault="00B412F7">
      <w:r>
        <w:rPr>
          <w:noProof/>
          <w:lang w:eastAsia="et-EE"/>
        </w:rPr>
        <w:lastRenderedPageBreak/>
        <w:drawing>
          <wp:inline distT="0" distB="0" distL="0" distR="0" wp14:anchorId="6FF34B64" wp14:editId="5F9F0082">
            <wp:extent cx="5661329" cy="2592126"/>
            <wp:effectExtent l="0" t="0" r="15875" b="17780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2F7" w:rsidRDefault="00B412F7" w:rsidP="000A66CD">
      <w:pPr>
        <w:spacing w:after="0"/>
        <w:rPr>
          <w:rStyle w:val="Tugevrhutus"/>
          <w:i w:val="0"/>
        </w:rPr>
      </w:pPr>
      <w:r w:rsidRPr="00B412F7">
        <w:rPr>
          <w:rStyle w:val="Tugevrhutus"/>
          <w:b/>
        </w:rPr>
        <w:t xml:space="preserve">Joonis 5. </w:t>
      </w:r>
      <w:r w:rsidRPr="00B412F7">
        <w:rPr>
          <w:rStyle w:val="Tugevrhutus"/>
          <w:i w:val="0"/>
        </w:rPr>
        <w:t xml:space="preserve">Patsientide rahulolu raviarstiga </w:t>
      </w:r>
    </w:p>
    <w:p w:rsidR="000A66CD" w:rsidRPr="00A66F69" w:rsidRDefault="000A66CD" w:rsidP="000A66CD">
      <w:pPr>
        <w:spacing w:before="240" w:after="0"/>
        <w:jc w:val="center"/>
        <w:rPr>
          <w:rFonts w:eastAsia="Times New Roman" w:cs="Times New Roman"/>
          <w:b/>
          <w:color w:val="000000"/>
          <w:szCs w:val="24"/>
        </w:rPr>
      </w:pPr>
      <w:r w:rsidRPr="00A66F69">
        <w:rPr>
          <w:rFonts w:eastAsia="Times New Roman" w:cs="Times New Roman"/>
          <w:b/>
          <w:color w:val="000000"/>
          <w:szCs w:val="24"/>
        </w:rPr>
        <w:t>Rahulolu õdede ja ämmaemandatega</w:t>
      </w:r>
    </w:p>
    <w:p w:rsidR="00A66F69" w:rsidRDefault="000A66CD" w:rsidP="00D71519">
      <w:pPr>
        <w:spacing w:before="240"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Uuringu tulemustest selgus, et rahulolu õ</w:t>
      </w:r>
      <w:r w:rsidR="00D71519">
        <w:rPr>
          <w:rFonts w:eastAsia="Times New Roman" w:cs="Times New Roman"/>
          <w:color w:val="000000"/>
          <w:szCs w:val="24"/>
        </w:rPr>
        <w:t xml:space="preserve">dede/ämmaemandatega </w:t>
      </w:r>
      <w:r>
        <w:rPr>
          <w:rFonts w:eastAsia="Times New Roman" w:cs="Times New Roman"/>
          <w:color w:val="000000"/>
          <w:szCs w:val="24"/>
        </w:rPr>
        <w:t xml:space="preserve">on kõrge. </w:t>
      </w:r>
      <w:r w:rsidR="00921733">
        <w:rPr>
          <w:rFonts w:eastAsia="Times New Roman" w:cs="Times New Roman"/>
          <w:color w:val="000000"/>
          <w:szCs w:val="24"/>
        </w:rPr>
        <w:t xml:space="preserve">Väga kõrged hinnangud anti </w:t>
      </w:r>
      <w:r w:rsidR="00D71519">
        <w:rPr>
          <w:rFonts w:eastAsia="Times New Roman" w:cs="Times New Roman"/>
          <w:color w:val="000000"/>
          <w:szCs w:val="24"/>
        </w:rPr>
        <w:t>personali viisakuse</w:t>
      </w:r>
      <w:r w:rsidR="00921733">
        <w:rPr>
          <w:rFonts w:eastAsia="Times New Roman" w:cs="Times New Roman"/>
          <w:color w:val="000000"/>
          <w:szCs w:val="24"/>
        </w:rPr>
        <w:t>le (väga rahul 86%), usaldusväärsusele ja oskustele (väga rahul 83%)</w:t>
      </w:r>
      <w:r w:rsidR="00D71519">
        <w:rPr>
          <w:rFonts w:eastAsia="Times New Roman" w:cs="Times New Roman"/>
          <w:color w:val="000000"/>
          <w:szCs w:val="24"/>
        </w:rPr>
        <w:t xml:space="preserve">. </w:t>
      </w:r>
      <w:r w:rsidR="00921733">
        <w:rPr>
          <w:rFonts w:eastAsia="Times New Roman" w:cs="Times New Roman"/>
          <w:color w:val="000000"/>
          <w:szCs w:val="24"/>
        </w:rPr>
        <w:t xml:space="preserve">Samuti jäädi väga rahule õdede/ämmaemandate kättesaadavusega (väga rahul 83%) ning küsimustele vastuste saamise arusaadavusega (väga rahul 83%). </w:t>
      </w:r>
      <w:r w:rsidR="00252FB3">
        <w:rPr>
          <w:rFonts w:eastAsia="Times New Roman" w:cs="Times New Roman"/>
          <w:color w:val="000000"/>
          <w:szCs w:val="24"/>
        </w:rPr>
        <w:t>Võrreldes eelmise uuringuga on kõige enam tõusnud rahulolu õdede/ämmaemandate usaldusväärsuse ja oskustega ning patsiendi küsimustele antud vastuste arusaadavusega.</w:t>
      </w:r>
    </w:p>
    <w:p w:rsidR="00306742" w:rsidRDefault="00306742" w:rsidP="00D71519">
      <w:pPr>
        <w:spacing w:before="240" w:after="0"/>
        <w:rPr>
          <w:rFonts w:eastAsia="Times New Roman" w:cs="Times New Roman"/>
          <w:color w:val="000000"/>
          <w:szCs w:val="24"/>
        </w:rPr>
      </w:pPr>
    </w:p>
    <w:p w:rsidR="00B412F7" w:rsidRDefault="00D71519">
      <w:r>
        <w:rPr>
          <w:noProof/>
          <w:lang w:eastAsia="et-EE"/>
        </w:rPr>
        <w:lastRenderedPageBreak/>
        <w:drawing>
          <wp:inline distT="0" distB="0" distL="0" distR="0" wp14:anchorId="750B8892" wp14:editId="04FCA884">
            <wp:extent cx="5705475" cy="2743200"/>
            <wp:effectExtent l="0" t="0" r="9525" b="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1A61" w:rsidRPr="007200E2" w:rsidRDefault="00252FB3" w:rsidP="007200E2">
      <w:pPr>
        <w:spacing w:after="0"/>
        <w:rPr>
          <w:iCs/>
          <w:color w:val="4474FA"/>
          <w:sz w:val="22"/>
        </w:rPr>
      </w:pPr>
      <w:bookmarkStart w:id="1" w:name="_Hlk95481659"/>
      <w:r>
        <w:rPr>
          <w:rStyle w:val="Tugevrhutus"/>
          <w:b/>
        </w:rPr>
        <w:t>Joonis 6</w:t>
      </w:r>
      <w:r w:rsidR="00D71519" w:rsidRPr="00D71519">
        <w:rPr>
          <w:rStyle w:val="Tugevrhutus"/>
          <w:b/>
        </w:rPr>
        <w:t xml:space="preserve">. </w:t>
      </w:r>
      <w:r w:rsidR="00D71519" w:rsidRPr="00D71519">
        <w:rPr>
          <w:rStyle w:val="Tugevrhutus"/>
          <w:i w:val="0"/>
        </w:rPr>
        <w:t xml:space="preserve">Patsientide rahulolu </w:t>
      </w:r>
      <w:r>
        <w:rPr>
          <w:rStyle w:val="Tugevrhutus"/>
          <w:i w:val="0"/>
        </w:rPr>
        <w:t>õdede/ämmaemandatega</w:t>
      </w:r>
      <w:bookmarkEnd w:id="1"/>
    </w:p>
    <w:p w:rsidR="00306742" w:rsidRDefault="00306742" w:rsidP="00306742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</w:p>
    <w:p w:rsidR="00893E45" w:rsidRPr="008A6C5A" w:rsidRDefault="00893E45" w:rsidP="00306742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8A6C5A">
        <w:rPr>
          <w:rFonts w:eastAsia="Times New Roman" w:cs="Times New Roman"/>
          <w:b/>
          <w:color w:val="000000"/>
          <w:szCs w:val="24"/>
        </w:rPr>
        <w:t>Olmetingimused</w:t>
      </w:r>
    </w:p>
    <w:p w:rsidR="00252FB3" w:rsidRDefault="00252FB3" w:rsidP="00252FB3">
      <w:pPr>
        <w:spacing w:before="240"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Küsimus</w:t>
      </w:r>
      <w:r w:rsidR="00893E45">
        <w:rPr>
          <w:rFonts w:eastAsia="Times New Roman" w:cs="Times New Roman"/>
          <w:color w:val="000000"/>
          <w:szCs w:val="24"/>
        </w:rPr>
        <w:t>ed</w:t>
      </w:r>
      <w:r>
        <w:rPr>
          <w:rFonts w:eastAsia="Times New Roman" w:cs="Times New Roman"/>
          <w:color w:val="000000"/>
          <w:szCs w:val="24"/>
        </w:rPr>
        <w:t xml:space="preserve"> hõlmasid rahulolu haiglatoiduga, ruumide puhtuse ja korrashoiu</w:t>
      </w:r>
      <w:r w:rsidR="00893E45">
        <w:rPr>
          <w:rFonts w:eastAsia="Times New Roman" w:cs="Times New Roman"/>
          <w:color w:val="000000"/>
          <w:szCs w:val="24"/>
        </w:rPr>
        <w:t>ga</w:t>
      </w:r>
      <w:r>
        <w:rPr>
          <w:rFonts w:eastAsia="Times New Roman" w:cs="Times New Roman"/>
          <w:color w:val="000000"/>
          <w:szCs w:val="24"/>
        </w:rPr>
        <w:t xml:space="preserve"> ning palatisse abi kutsumise võimalustega. Patsiendid hindasid kõrgelt nii palatite puhtust/korrashoidu (83% „väga rahul“) kui ka abi kutsumise võimalust (90% „väga rahul“). Võrreldes 20</w:t>
      </w:r>
      <w:r w:rsidR="009A4AF6">
        <w:rPr>
          <w:rFonts w:eastAsia="Times New Roman" w:cs="Times New Roman"/>
          <w:color w:val="000000"/>
          <w:szCs w:val="24"/>
        </w:rPr>
        <w:t>19</w:t>
      </w:r>
      <w:r>
        <w:rPr>
          <w:rFonts w:eastAsia="Times New Roman" w:cs="Times New Roman"/>
          <w:color w:val="000000"/>
          <w:szCs w:val="24"/>
        </w:rPr>
        <w:t xml:space="preserve">. aasta uuringuga on suurenenud rahulolu ruumide puhtuse ja korrashoiuga ning </w:t>
      </w:r>
      <w:r w:rsidR="00893E45">
        <w:rPr>
          <w:rFonts w:eastAsia="Times New Roman" w:cs="Times New Roman"/>
          <w:color w:val="000000"/>
          <w:szCs w:val="24"/>
        </w:rPr>
        <w:t xml:space="preserve">palatisse </w:t>
      </w:r>
      <w:r>
        <w:rPr>
          <w:rFonts w:eastAsia="Times New Roman" w:cs="Times New Roman"/>
          <w:color w:val="000000"/>
          <w:szCs w:val="24"/>
        </w:rPr>
        <w:t xml:space="preserve">abi kutsumisega. </w:t>
      </w:r>
      <w:r w:rsidR="009A4AF6">
        <w:rPr>
          <w:rFonts w:eastAsia="Times New Roman" w:cs="Times New Roman"/>
          <w:color w:val="000000"/>
          <w:szCs w:val="24"/>
        </w:rPr>
        <w:t>Kõige vähem oldi rahul haiglatoiduga – vaid 53% uuringus osalenu</w:t>
      </w:r>
      <w:r w:rsidR="00893E45">
        <w:rPr>
          <w:rFonts w:eastAsia="Times New Roman" w:cs="Times New Roman"/>
          <w:color w:val="000000"/>
          <w:szCs w:val="24"/>
        </w:rPr>
        <w:t>test</w:t>
      </w:r>
      <w:r w:rsidR="009A4AF6">
        <w:rPr>
          <w:rFonts w:eastAsia="Times New Roman" w:cs="Times New Roman"/>
          <w:color w:val="000000"/>
          <w:szCs w:val="24"/>
        </w:rPr>
        <w:t xml:space="preserve"> oli „väga rahul“, </w:t>
      </w:r>
      <w:r w:rsidR="00893E45">
        <w:rPr>
          <w:rFonts w:eastAsia="Times New Roman" w:cs="Times New Roman"/>
          <w:color w:val="000000"/>
          <w:szCs w:val="24"/>
        </w:rPr>
        <w:t xml:space="preserve">3% ei olnud </w:t>
      </w:r>
      <w:r w:rsidR="009A4AF6">
        <w:rPr>
          <w:rFonts w:eastAsia="Times New Roman" w:cs="Times New Roman"/>
          <w:color w:val="000000"/>
          <w:szCs w:val="24"/>
        </w:rPr>
        <w:t>üldse rahul.</w:t>
      </w:r>
    </w:p>
    <w:p w:rsidR="00893E45" w:rsidRDefault="00161A61" w:rsidP="00252FB3">
      <w:pPr>
        <w:spacing w:before="240" w:after="0"/>
        <w:rPr>
          <w:rFonts w:eastAsia="Times New Roman" w:cs="Times New Roman"/>
          <w:color w:val="000000"/>
          <w:szCs w:val="24"/>
        </w:rPr>
      </w:pPr>
      <w:r>
        <w:rPr>
          <w:noProof/>
          <w:lang w:eastAsia="et-EE"/>
        </w:rPr>
        <w:drawing>
          <wp:inline distT="0" distB="0" distL="0" distR="0" wp14:anchorId="4E2738FE" wp14:editId="4AC7F4BA">
            <wp:extent cx="5760720" cy="2182495"/>
            <wp:effectExtent l="0" t="0" r="11430" b="8255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1A61" w:rsidRPr="008D2669" w:rsidRDefault="00161A61" w:rsidP="008D2669">
      <w:pPr>
        <w:spacing w:after="0"/>
        <w:rPr>
          <w:iCs/>
          <w:color w:val="4474FA"/>
          <w:sz w:val="22"/>
        </w:rPr>
      </w:pPr>
      <w:r>
        <w:rPr>
          <w:rStyle w:val="Tugevrhutus"/>
          <w:b/>
        </w:rPr>
        <w:lastRenderedPageBreak/>
        <w:t>Joonis 7</w:t>
      </w:r>
      <w:r w:rsidRPr="00D71519">
        <w:rPr>
          <w:rStyle w:val="Tugevrhutus"/>
          <w:b/>
        </w:rPr>
        <w:t xml:space="preserve">. </w:t>
      </w:r>
      <w:r w:rsidRPr="00D71519">
        <w:rPr>
          <w:rStyle w:val="Tugevrhutus"/>
          <w:i w:val="0"/>
        </w:rPr>
        <w:t xml:space="preserve">Patsientide rahulolu </w:t>
      </w:r>
      <w:r>
        <w:rPr>
          <w:rStyle w:val="Tugevrhutus"/>
          <w:i w:val="0"/>
        </w:rPr>
        <w:t>olmetingimustega</w:t>
      </w:r>
    </w:p>
    <w:p w:rsidR="008D2669" w:rsidRDefault="005F4A96" w:rsidP="004E339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Lisaks küsimustiku täitmisele oli patsientidel võimalus kirjutada, mis neid </w:t>
      </w:r>
      <w:proofErr w:type="spellStart"/>
      <w:r>
        <w:rPr>
          <w:rFonts w:eastAsia="Times New Roman" w:cs="Times New Roman"/>
          <w:color w:val="000000"/>
          <w:szCs w:val="24"/>
        </w:rPr>
        <w:t>haiglasoleku</w:t>
      </w:r>
      <w:proofErr w:type="spellEnd"/>
      <w:r>
        <w:rPr>
          <w:rFonts w:eastAsia="Times New Roman" w:cs="Times New Roman"/>
          <w:color w:val="000000"/>
          <w:szCs w:val="24"/>
        </w:rPr>
        <w:t xml:space="preserve"> ajal kõige enam häiris. </w:t>
      </w:r>
      <w:r w:rsidR="00703473">
        <w:rPr>
          <w:rFonts w:eastAsia="Times New Roman" w:cs="Times New Roman"/>
          <w:color w:val="000000"/>
          <w:szCs w:val="24"/>
        </w:rPr>
        <w:t xml:space="preserve">Oma kommentaarid edastasid 73 patsienti (33%). </w:t>
      </w:r>
      <w:r w:rsidR="004E339E">
        <w:t xml:space="preserve">Probleemidena toodi välja kaaspatsientide lärmakus, teleri vaatamine ja raadio kuulamine palatis, öörahu häirimine. </w:t>
      </w:r>
      <w:r w:rsidR="00A706E6">
        <w:t>Kriitikat oli h</w:t>
      </w:r>
      <w:r w:rsidR="004E339E">
        <w:t>aiglatoi</w:t>
      </w:r>
      <w:r w:rsidR="00A706E6">
        <w:t>d</w:t>
      </w:r>
      <w:r w:rsidR="004E339E">
        <w:t xml:space="preserve">u või selle kvaliteeti </w:t>
      </w:r>
      <w:r w:rsidR="00A706E6">
        <w:t>kohta.</w:t>
      </w:r>
      <w:r w:rsidR="004E339E">
        <w:t xml:space="preserve"> </w:t>
      </w:r>
      <w:r w:rsidR="00703473">
        <w:t xml:space="preserve">Seoses </w:t>
      </w:r>
      <w:proofErr w:type="spellStart"/>
      <w:r w:rsidR="00703473">
        <w:t>covidiga</w:t>
      </w:r>
      <w:proofErr w:type="spellEnd"/>
      <w:r w:rsidR="00703473">
        <w:t xml:space="preserve"> olid patsiendid häiritud </w:t>
      </w:r>
      <w:r w:rsidR="004E339E">
        <w:t>liikumisvabaduse</w:t>
      </w:r>
      <w:r w:rsidR="00703473">
        <w:t xml:space="preserve"> </w:t>
      </w:r>
      <w:r w:rsidR="004E339E">
        <w:t>piirangute</w:t>
      </w:r>
      <w:r w:rsidR="00703473">
        <w:t>st</w:t>
      </w:r>
      <w:r w:rsidR="004E339E">
        <w:t>. Oli ka märkusi personali hoiakute</w:t>
      </w:r>
      <w:r w:rsidR="00A706E6">
        <w:t xml:space="preserve"> ja</w:t>
      </w:r>
      <w:r w:rsidR="004E339E">
        <w:t xml:space="preserve"> ebaviisakus</w:t>
      </w:r>
      <w:r w:rsidR="00A706E6">
        <w:t>e kohta.</w:t>
      </w:r>
      <w:r w:rsidR="004E339E">
        <w:t xml:space="preserve"> </w:t>
      </w:r>
      <w:r w:rsidR="00703473">
        <w:rPr>
          <w:rFonts w:eastAsia="Times New Roman" w:cs="Times New Roman"/>
          <w:color w:val="000000"/>
          <w:szCs w:val="24"/>
        </w:rPr>
        <w:t>P</w:t>
      </w:r>
      <w:r w:rsidR="00A706E6">
        <w:rPr>
          <w:rFonts w:eastAsia="Times New Roman" w:cs="Times New Roman"/>
          <w:color w:val="000000"/>
          <w:szCs w:val="24"/>
        </w:rPr>
        <w:t>aljud patsiendid</w:t>
      </w:r>
      <w:r w:rsidR="00703473">
        <w:rPr>
          <w:rFonts w:eastAsia="Times New Roman" w:cs="Times New Roman"/>
          <w:color w:val="000000"/>
          <w:szCs w:val="24"/>
        </w:rPr>
        <w:t xml:space="preserve"> aga</w:t>
      </w:r>
      <w:r w:rsidR="00A706E6">
        <w:rPr>
          <w:rFonts w:eastAsia="Times New Roman" w:cs="Times New Roman"/>
          <w:color w:val="000000"/>
          <w:szCs w:val="24"/>
        </w:rPr>
        <w:t xml:space="preserve"> jaga</w:t>
      </w:r>
      <w:r w:rsidR="00703473">
        <w:rPr>
          <w:rFonts w:eastAsia="Times New Roman" w:cs="Times New Roman"/>
          <w:color w:val="000000"/>
          <w:szCs w:val="24"/>
        </w:rPr>
        <w:t>sid</w:t>
      </w:r>
      <w:r w:rsidR="00A706E6">
        <w:rPr>
          <w:rFonts w:eastAsia="Times New Roman" w:cs="Times New Roman"/>
          <w:color w:val="000000"/>
          <w:szCs w:val="24"/>
        </w:rPr>
        <w:t xml:space="preserve"> kiidusõnu.</w:t>
      </w:r>
      <w:r w:rsidR="00703473">
        <w:rPr>
          <w:rFonts w:eastAsia="Times New Roman" w:cs="Times New Roman"/>
          <w:color w:val="000000"/>
          <w:szCs w:val="24"/>
        </w:rPr>
        <w:t xml:space="preserve"> Enamasti väljendati rahulolu arstide, õdede, ämmaemandate, hooldajatega, saadud raviga, teenindusega, palju oli kiitvaid hinnanguid toidu kohta ning ruumide puhtuse kohta. Palju avaldati tänu ka personalile, sh nimeliselt. </w:t>
      </w:r>
    </w:p>
    <w:p w:rsidR="00703473" w:rsidRDefault="00703473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>Olen igati rahul. Kõik on väga hästi ja kenasti tehtud. Kes tahab viriseda, leiab alati võimaluse.</w:t>
      </w:r>
    </w:p>
    <w:p w:rsidR="00703473" w:rsidRDefault="00703473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>Olen väga rahul Pärnu haigla taastusraviga. Üks paremaid. Edu teile!</w:t>
      </w:r>
    </w:p>
    <w:p w:rsidR="007200E2" w:rsidRDefault="007200E2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 xml:space="preserve">Midagi ei häirinud, kõigega rahul. Kiidan väga </w:t>
      </w:r>
      <w:proofErr w:type="spellStart"/>
      <w:r w:rsidRPr="00F7217C">
        <w:rPr>
          <w:lang w:eastAsia="et-EE"/>
        </w:rPr>
        <w:t>naistehaiguste</w:t>
      </w:r>
      <w:proofErr w:type="spellEnd"/>
      <w:r w:rsidRPr="00F7217C">
        <w:rPr>
          <w:lang w:eastAsia="et-EE"/>
        </w:rPr>
        <w:t xml:space="preserve"> osakonda. Väga tublid õed ja hooldajad!</w:t>
      </w:r>
    </w:p>
    <w:p w:rsidR="007200E2" w:rsidRDefault="007200E2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>Mind ei häirinud midagi. Väga toredad, head õed ja arstid.</w:t>
      </w:r>
    </w:p>
    <w:p w:rsidR="007200E2" w:rsidRDefault="007200E2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>Te oletegi parimad!</w:t>
      </w:r>
    </w:p>
    <w:p w:rsidR="007200E2" w:rsidRDefault="007200E2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>Olen haiglas veedetud ajaga väga rahul - tundsin ennast turvaliselt ja hoitud. Suur aitäh teile!</w:t>
      </w:r>
    </w:p>
    <w:p w:rsidR="007200E2" w:rsidRDefault="007200E2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 xml:space="preserve">Ei häirinud miski, kõik oli </w:t>
      </w:r>
      <w:proofErr w:type="spellStart"/>
      <w:r w:rsidRPr="00F7217C">
        <w:rPr>
          <w:lang w:eastAsia="et-EE"/>
        </w:rPr>
        <w:t>üliviisakas</w:t>
      </w:r>
      <w:proofErr w:type="spellEnd"/>
      <w:r w:rsidRPr="00F7217C">
        <w:rPr>
          <w:lang w:eastAsia="et-EE"/>
        </w:rPr>
        <w:t>, meeldiv. Soovin jõudu, jaksu teile edaspidiseks. Palju rõõmu südamesse Teile.</w:t>
      </w:r>
    </w:p>
    <w:p w:rsidR="007200E2" w:rsidRDefault="007200E2" w:rsidP="00703473">
      <w:pPr>
        <w:pStyle w:val="Loendilik"/>
        <w:numPr>
          <w:ilvl w:val="0"/>
          <w:numId w:val="1"/>
        </w:numPr>
      </w:pPr>
      <w:r w:rsidRPr="00F7217C">
        <w:rPr>
          <w:lang w:eastAsia="et-EE"/>
        </w:rPr>
        <w:t>Pigem kiidaks personali, et olid sõbralikud ja abivalmis. Aitäh!</w:t>
      </w:r>
    </w:p>
    <w:p w:rsidR="008A6C5A" w:rsidRPr="008D2669" w:rsidRDefault="008A6C5A" w:rsidP="008D2669">
      <w:pPr>
        <w:spacing w:before="240" w:after="0"/>
        <w:jc w:val="center"/>
        <w:rPr>
          <w:rFonts w:eastAsia="Times New Roman" w:cs="Times New Roman"/>
          <w:b/>
          <w:szCs w:val="24"/>
        </w:rPr>
      </w:pPr>
      <w:r w:rsidRPr="008A6C5A">
        <w:rPr>
          <w:rFonts w:eastAsia="Times New Roman" w:cs="Times New Roman"/>
          <w:b/>
          <w:szCs w:val="24"/>
        </w:rPr>
        <w:t>Suur tänu kõigile vastajatele!</w:t>
      </w:r>
    </w:p>
    <w:p w:rsidR="007200E2" w:rsidRDefault="007200E2" w:rsidP="008A6C5A">
      <w:pPr>
        <w:spacing w:after="0" w:line="240" w:lineRule="auto"/>
      </w:pPr>
      <w:r>
        <w:t>Signe Traumann</w:t>
      </w:r>
      <w:r w:rsidR="00D11397">
        <w:t xml:space="preserve">, </w:t>
      </w:r>
      <w:r>
        <w:t>Marina Kaarna</w:t>
      </w:r>
    </w:p>
    <w:sectPr w:rsidR="0072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568AC"/>
    <w:multiLevelType w:val="hybridMultilevel"/>
    <w:tmpl w:val="B55E5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9"/>
    <w:rsid w:val="000267C9"/>
    <w:rsid w:val="000450E2"/>
    <w:rsid w:val="00070185"/>
    <w:rsid w:val="00095D20"/>
    <w:rsid w:val="000A66CD"/>
    <w:rsid w:val="000C47B3"/>
    <w:rsid w:val="00101A2C"/>
    <w:rsid w:val="00117DFD"/>
    <w:rsid w:val="001258E4"/>
    <w:rsid w:val="00161A61"/>
    <w:rsid w:val="00170F38"/>
    <w:rsid w:val="001B0894"/>
    <w:rsid w:val="002145F1"/>
    <w:rsid w:val="002352B4"/>
    <w:rsid w:val="0024606A"/>
    <w:rsid w:val="00252FB3"/>
    <w:rsid w:val="00263666"/>
    <w:rsid w:val="002D20B5"/>
    <w:rsid w:val="002D4C01"/>
    <w:rsid w:val="003009E0"/>
    <w:rsid w:val="00306742"/>
    <w:rsid w:val="003212E8"/>
    <w:rsid w:val="00336E38"/>
    <w:rsid w:val="00357364"/>
    <w:rsid w:val="00360271"/>
    <w:rsid w:val="0036061E"/>
    <w:rsid w:val="0038488A"/>
    <w:rsid w:val="00395127"/>
    <w:rsid w:val="003B669E"/>
    <w:rsid w:val="00411245"/>
    <w:rsid w:val="004A0C20"/>
    <w:rsid w:val="004C4E4C"/>
    <w:rsid w:val="004C4ED2"/>
    <w:rsid w:val="004D7F5D"/>
    <w:rsid w:val="004E339E"/>
    <w:rsid w:val="00502AAE"/>
    <w:rsid w:val="00510F12"/>
    <w:rsid w:val="005432F8"/>
    <w:rsid w:val="00561940"/>
    <w:rsid w:val="00594DAB"/>
    <w:rsid w:val="005E3B83"/>
    <w:rsid w:val="005F4A96"/>
    <w:rsid w:val="00630E10"/>
    <w:rsid w:val="00670089"/>
    <w:rsid w:val="006778CE"/>
    <w:rsid w:val="00703473"/>
    <w:rsid w:val="007066D1"/>
    <w:rsid w:val="00707C03"/>
    <w:rsid w:val="007200E2"/>
    <w:rsid w:val="00732700"/>
    <w:rsid w:val="00776112"/>
    <w:rsid w:val="00781D9D"/>
    <w:rsid w:val="0082207C"/>
    <w:rsid w:val="00853934"/>
    <w:rsid w:val="00854CC2"/>
    <w:rsid w:val="00857196"/>
    <w:rsid w:val="00893E45"/>
    <w:rsid w:val="00894309"/>
    <w:rsid w:val="008A6C5A"/>
    <w:rsid w:val="008B6DE0"/>
    <w:rsid w:val="008D2669"/>
    <w:rsid w:val="008F421A"/>
    <w:rsid w:val="00921733"/>
    <w:rsid w:val="00925D88"/>
    <w:rsid w:val="00945716"/>
    <w:rsid w:val="00964A31"/>
    <w:rsid w:val="009A4AF6"/>
    <w:rsid w:val="009D2B41"/>
    <w:rsid w:val="00A27FFE"/>
    <w:rsid w:val="00A66F69"/>
    <w:rsid w:val="00A706E6"/>
    <w:rsid w:val="00A9486A"/>
    <w:rsid w:val="00AC1323"/>
    <w:rsid w:val="00AC1A66"/>
    <w:rsid w:val="00AE338A"/>
    <w:rsid w:val="00B26504"/>
    <w:rsid w:val="00B412F7"/>
    <w:rsid w:val="00B6402E"/>
    <w:rsid w:val="00BB2E66"/>
    <w:rsid w:val="00C07DFF"/>
    <w:rsid w:val="00C109BE"/>
    <w:rsid w:val="00C62C05"/>
    <w:rsid w:val="00C70EB8"/>
    <w:rsid w:val="00CC2839"/>
    <w:rsid w:val="00D11397"/>
    <w:rsid w:val="00D13805"/>
    <w:rsid w:val="00D25877"/>
    <w:rsid w:val="00D71519"/>
    <w:rsid w:val="00D87B79"/>
    <w:rsid w:val="00E36033"/>
    <w:rsid w:val="00E44EC0"/>
    <w:rsid w:val="00EF608B"/>
    <w:rsid w:val="00F75B6E"/>
    <w:rsid w:val="00F820BE"/>
    <w:rsid w:val="00F937A9"/>
    <w:rsid w:val="00FA50A0"/>
    <w:rsid w:val="00FB45FC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42F6-F207-499D-BAE4-3929C57B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309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30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C5DFF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30E10"/>
    <w:rPr>
      <w:rFonts w:asciiTheme="majorHAnsi" w:eastAsiaTheme="majorEastAsia" w:hAnsiTheme="majorHAnsi" w:cstheme="majorBidi"/>
      <w:color w:val="0C5DFF" w:themeColor="accent1" w:themeShade="BF"/>
      <w:sz w:val="32"/>
      <w:szCs w:val="32"/>
    </w:rPr>
  </w:style>
  <w:style w:type="character" w:styleId="Tugevrhutus">
    <w:name w:val="Intense Emphasis"/>
    <w:basedOn w:val="Liguvaikefont"/>
    <w:uiPriority w:val="21"/>
    <w:qFormat/>
    <w:rsid w:val="00776112"/>
    <w:rPr>
      <w:rFonts w:ascii="Times New Roman" w:hAnsi="Times New Roman"/>
      <w:i/>
      <w:iCs/>
      <w:color w:val="4474FA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606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6061E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0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x-cifs.ph.ee\HOME\signe.traumann\Desktop\K&#220;SITLUSED\PH%20stats%20rahulolu%202021\Tulemus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x-cifs.ph.ee\HOME\signe.traumann\Desktop\K&#220;SITLUSED\PH%20stats%20rahulolu%202021\Tulemus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x-cifs.ph.ee\HOME\signe.traumann\Desktop\K&#220;SITLUSED\PH%20stats%20rahulolu%202021\Tulemuse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vnx-cifs.ph.ee\HOME\signe.traumann\Desktop\K&#220;SITLUSED\PH%20stats%20rahulolu%202021\Tulemuse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Vihi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Vihi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i_t__leht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Rahulolu haiglaraviga</a:t>
            </a:r>
          </a:p>
        </c:rich>
      </c:tx>
      <c:layout>
        <c:manualLayout>
          <c:xMode val="edge"/>
          <c:yMode val="edge"/>
          <c:x val="0.36556963112835117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'Rahulolu haiglaraviga'!$A$46</c:f>
              <c:strCache>
                <c:ptCount val="1"/>
                <c:pt idx="0">
                  <c:v>Jah, väga</c:v>
                </c:pt>
              </c:strCache>
            </c:strRef>
          </c:tx>
          <c:spPr>
            <a:solidFill>
              <a:srgbClr val="99CCFF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haiglaraviga'!$B$45:$F$45</c:f>
              <c:strCache>
                <c:ptCount val="5"/>
                <c:pt idx="0">
                  <c:v>2013 (n=245)</c:v>
                </c:pt>
                <c:pt idx="1">
                  <c:v>2015 (n=266)</c:v>
                </c:pt>
                <c:pt idx="2">
                  <c:v>2017 (n=351)</c:v>
                </c:pt>
                <c:pt idx="3">
                  <c:v>2019 (n=412)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haiglaraviga'!$B$46:$F$46</c:f>
              <c:numCache>
                <c:formatCode>0.0%</c:formatCode>
                <c:ptCount val="5"/>
                <c:pt idx="0">
                  <c:v>0.67800000000000005</c:v>
                </c:pt>
                <c:pt idx="1">
                  <c:v>0.64700000000000002</c:v>
                </c:pt>
                <c:pt idx="2">
                  <c:v>0.71799999999999997</c:v>
                </c:pt>
                <c:pt idx="3">
                  <c:v>0.71099999999999997</c:v>
                </c:pt>
                <c:pt idx="4">
                  <c:v>0.752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51-4AA0-9C31-FAB27A22D90D}"/>
            </c:ext>
          </c:extLst>
        </c:ser>
        <c:ser>
          <c:idx val="1"/>
          <c:order val="1"/>
          <c:tx>
            <c:strRef>
              <c:f>'Rahulolu haiglaraviga'!$A$47</c:f>
              <c:strCache>
                <c:ptCount val="1"/>
                <c:pt idx="0">
                  <c:v>Jah, üldiselt küll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haiglaraviga'!$B$45:$F$45</c:f>
              <c:strCache>
                <c:ptCount val="5"/>
                <c:pt idx="0">
                  <c:v>2013 (n=245)</c:v>
                </c:pt>
                <c:pt idx="1">
                  <c:v>2015 (n=266)</c:v>
                </c:pt>
                <c:pt idx="2">
                  <c:v>2017 (n=351)</c:v>
                </c:pt>
                <c:pt idx="3">
                  <c:v>2019 (n=412)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haiglaraviga'!$B$47:$F$47</c:f>
              <c:numCache>
                <c:formatCode>0.0%</c:formatCode>
                <c:ptCount val="5"/>
                <c:pt idx="0">
                  <c:v>0.318</c:v>
                </c:pt>
                <c:pt idx="1">
                  <c:v>0.34899999999999998</c:v>
                </c:pt>
                <c:pt idx="2">
                  <c:v>0.28199999999999997</c:v>
                </c:pt>
                <c:pt idx="3">
                  <c:v>0.27900000000000003</c:v>
                </c:pt>
                <c:pt idx="4">
                  <c:v>0.248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51-4AA0-9C31-FAB27A22D90D}"/>
            </c:ext>
          </c:extLst>
        </c:ser>
        <c:ser>
          <c:idx val="2"/>
          <c:order val="2"/>
          <c:tx>
            <c:strRef>
              <c:f>'Rahulolu haiglaraviga'!$A$48</c:f>
              <c:strCache>
                <c:ptCount val="1"/>
                <c:pt idx="0">
                  <c:v>Ei, üldiselt mitte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51-4AA0-9C31-FAB27A22D90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51-4AA0-9C31-FAB27A22D90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haiglaraviga'!$B$45:$F$45</c:f>
              <c:strCache>
                <c:ptCount val="5"/>
                <c:pt idx="0">
                  <c:v>2013 (n=245)</c:v>
                </c:pt>
                <c:pt idx="1">
                  <c:v>2015 (n=266)</c:v>
                </c:pt>
                <c:pt idx="2">
                  <c:v>2017 (n=351)</c:v>
                </c:pt>
                <c:pt idx="3">
                  <c:v>2019 (n=412)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haiglaraviga'!$B$48:$F$48</c:f>
              <c:numCache>
                <c:formatCode>0.0%</c:formatCode>
                <c:ptCount val="5"/>
                <c:pt idx="0">
                  <c:v>4.0000000000000001E-3</c:v>
                </c:pt>
                <c:pt idx="1">
                  <c:v>4.0000000000000001E-3</c:v>
                </c:pt>
                <c:pt idx="2">
                  <c:v>0</c:v>
                </c:pt>
                <c:pt idx="3">
                  <c:v>0.01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51-4AA0-9C31-FAB27A22D90D}"/>
            </c:ext>
          </c:extLst>
        </c:ser>
        <c:ser>
          <c:idx val="3"/>
          <c:order val="3"/>
          <c:tx>
            <c:strRef>
              <c:f>'Rahulolu haiglaraviga'!$A$49</c:f>
              <c:strCache>
                <c:ptCount val="1"/>
                <c:pt idx="0">
                  <c:v>Ei üldse mitte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'Rahulolu haiglaraviga'!$B$45:$F$45</c:f>
              <c:strCache>
                <c:ptCount val="5"/>
                <c:pt idx="0">
                  <c:v>2013 (n=245)</c:v>
                </c:pt>
                <c:pt idx="1">
                  <c:v>2015 (n=266)</c:v>
                </c:pt>
                <c:pt idx="2">
                  <c:v>2017 (n=351)</c:v>
                </c:pt>
                <c:pt idx="3">
                  <c:v>2019 (n=412)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haiglaraviga'!$B$49:$F$49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51-4AA0-9C31-FAB27A22D9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65038048"/>
        <c:axId val="65044288"/>
      </c:barChart>
      <c:catAx>
        <c:axId val="6503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65044288"/>
        <c:crosses val="autoZero"/>
        <c:auto val="1"/>
        <c:lblAlgn val="ctr"/>
        <c:lblOffset val="100"/>
        <c:noMultiLvlLbl val="0"/>
      </c:catAx>
      <c:valAx>
        <c:axId val="65044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6503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FF5FB"/>
    </a:solidFill>
    <a:ln w="9525" cap="flat" cmpd="sng" algn="ctr">
      <a:solidFill>
        <a:schemeClr val="accent1">
          <a:lumMod val="20000"/>
          <a:lumOff val="80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Lojaalsus</a:t>
            </a:r>
            <a:r>
              <a:rPr lang="et-EE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43990219463609403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'Rahulolu haiglaraviga'!$A$100</c:f>
              <c:strCache>
                <c:ptCount val="1"/>
                <c:pt idx="0">
                  <c:v>Kindlasti tulen</c:v>
                </c:pt>
              </c:strCache>
            </c:strRef>
          </c:tx>
          <c:spPr>
            <a:solidFill>
              <a:srgbClr val="99CC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haiglaraviga'!$B$99:$F$99</c:f>
              <c:strCache>
                <c:ptCount val="5"/>
                <c:pt idx="0">
                  <c:v>2013 (n=247)</c:v>
                </c:pt>
                <c:pt idx="1">
                  <c:v>2015 (n=272)</c:v>
                </c:pt>
                <c:pt idx="2">
                  <c:v>2017 (n=346)</c:v>
                </c:pt>
                <c:pt idx="3">
                  <c:v>2019 (n=410)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haiglaraviga'!$B$100:$F$100</c:f>
              <c:numCache>
                <c:formatCode>0%</c:formatCode>
                <c:ptCount val="5"/>
                <c:pt idx="0">
                  <c:v>0.8</c:v>
                </c:pt>
                <c:pt idx="1">
                  <c:v>0.79</c:v>
                </c:pt>
                <c:pt idx="2">
                  <c:v>0.82</c:v>
                </c:pt>
                <c:pt idx="3">
                  <c:v>0.79</c:v>
                </c:pt>
                <c:pt idx="4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0F-4A9E-9C13-0760592DB5F4}"/>
            </c:ext>
          </c:extLst>
        </c:ser>
        <c:ser>
          <c:idx val="1"/>
          <c:order val="1"/>
          <c:tx>
            <c:strRef>
              <c:f>'Rahulolu haiglaraviga'!$A$101</c:f>
              <c:strCache>
                <c:ptCount val="1"/>
                <c:pt idx="0">
                  <c:v>Pigem tulen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haiglaraviga'!$B$99:$F$99</c:f>
              <c:strCache>
                <c:ptCount val="5"/>
                <c:pt idx="0">
                  <c:v>2013 (n=247)</c:v>
                </c:pt>
                <c:pt idx="1">
                  <c:v>2015 (n=272)</c:v>
                </c:pt>
                <c:pt idx="2">
                  <c:v>2017 (n=346)</c:v>
                </c:pt>
                <c:pt idx="3">
                  <c:v>2019 (n=410)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haiglaraviga'!$B$101:$F$101</c:f>
              <c:numCache>
                <c:formatCode>0%</c:formatCode>
                <c:ptCount val="5"/>
                <c:pt idx="0">
                  <c:v>0.19</c:v>
                </c:pt>
                <c:pt idx="1">
                  <c:v>0.21</c:v>
                </c:pt>
                <c:pt idx="2">
                  <c:v>0.17</c:v>
                </c:pt>
                <c:pt idx="3">
                  <c:v>0.2</c:v>
                </c:pt>
                <c:pt idx="4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0F-4A9E-9C13-0760592DB5F4}"/>
            </c:ext>
          </c:extLst>
        </c:ser>
        <c:ser>
          <c:idx val="2"/>
          <c:order val="2"/>
          <c:tx>
            <c:strRef>
              <c:f>'Rahulolu haiglaraviga'!$A$102</c:f>
              <c:strCache>
                <c:ptCount val="1"/>
                <c:pt idx="0">
                  <c:v>Pigem ei tule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haiglaraviga'!$B$99:$F$99</c:f>
              <c:strCache>
                <c:ptCount val="5"/>
                <c:pt idx="0">
                  <c:v>2013 (n=247)</c:v>
                </c:pt>
                <c:pt idx="1">
                  <c:v>2015 (n=272)</c:v>
                </c:pt>
                <c:pt idx="2">
                  <c:v>2017 (n=346)</c:v>
                </c:pt>
                <c:pt idx="3">
                  <c:v>2019 (n=410)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haiglaraviga'!$B$102:$F$102</c:f>
              <c:numCache>
                <c:formatCode>General</c:formatCode>
                <c:ptCount val="5"/>
                <c:pt idx="0" formatCode="0%">
                  <c:v>0.01</c:v>
                </c:pt>
                <c:pt idx="2" formatCode="0%">
                  <c:v>0.01</c:v>
                </c:pt>
                <c:pt idx="3" formatCode="0%">
                  <c:v>0.01</c:v>
                </c:pt>
                <c:pt idx="4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0F-4A9E-9C13-0760592DB5F4}"/>
            </c:ext>
          </c:extLst>
        </c:ser>
        <c:ser>
          <c:idx val="3"/>
          <c:order val="3"/>
          <c:tx>
            <c:strRef>
              <c:f>'Rahulolu haiglaraviga'!$A$103</c:f>
              <c:strCache>
                <c:ptCount val="1"/>
                <c:pt idx="0">
                  <c:v>Kindlasti ei tule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0F-4A9E-9C13-0760592DB5F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0F-4A9E-9C13-0760592DB5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'Rahulolu haiglaraviga'!$B$99:$F$99</c:f>
              <c:strCache>
                <c:ptCount val="5"/>
                <c:pt idx="0">
                  <c:v>2013 (n=247)</c:v>
                </c:pt>
                <c:pt idx="1">
                  <c:v>2015 (n=272)</c:v>
                </c:pt>
                <c:pt idx="2">
                  <c:v>2017 (n=346)</c:v>
                </c:pt>
                <c:pt idx="3">
                  <c:v>2019 (n=410)</c:v>
                </c:pt>
                <c:pt idx="4">
                  <c:v>2021 (n=222)</c:v>
                </c:pt>
              </c:strCache>
            </c:strRef>
          </c:cat>
          <c:val>
            <c:numRef>
              <c:f>'Rahulolu haiglaraviga'!$B$103:$F$103</c:f>
              <c:numCache>
                <c:formatCode>General</c:formatCode>
                <c:ptCount val="5"/>
                <c:pt idx="4" formatCode="0%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0F-4A9E-9C13-0760592DB5F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444837440"/>
        <c:axId val="375971056"/>
      </c:barChart>
      <c:catAx>
        <c:axId val="44483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75971056"/>
        <c:crosses val="autoZero"/>
        <c:auto val="1"/>
        <c:lblAlgn val="ctr"/>
        <c:lblOffset val="100"/>
        <c:noMultiLvlLbl val="0"/>
      </c:catAx>
      <c:valAx>
        <c:axId val="375971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4448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FF5FB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Kas jäite haiglaraviga rahule?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'Haiglasse saabumine'!$P$3</c:f>
              <c:strCache>
                <c:ptCount val="1"/>
                <c:pt idx="0">
                  <c:v>Jah, väga</c:v>
                </c:pt>
              </c:strCache>
            </c:strRef>
          </c:tx>
          <c:spPr>
            <a:solidFill>
              <a:srgbClr val="538CFF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9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D50-4FD1-A63C-5CADBBC405B7}"/>
              </c:ext>
            </c:extLst>
          </c:dPt>
          <c:dPt>
            <c:idx val="1"/>
            <c:invertIfNegative val="0"/>
            <c:bubble3D val="0"/>
            <c:spPr>
              <a:solidFill>
                <a:srgbClr val="99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3D50-4FD1-A63C-5CADBBC405B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'Haiglasse saabumine'!$O$4:$O$5</c:f>
              <c:strCache>
                <c:ptCount val="2"/>
                <c:pt idx="0">
                  <c:v>Planeeritud</c:v>
                </c:pt>
                <c:pt idx="1">
                  <c:v>Erakorraliselt saabunud</c:v>
                </c:pt>
              </c:strCache>
            </c:strRef>
          </c:cat>
          <c:val>
            <c:numRef>
              <c:f>'Haiglasse saabumine'!$P$4:$P$5</c:f>
              <c:numCache>
                <c:formatCode>0%</c:formatCode>
                <c:ptCount val="2"/>
                <c:pt idx="0">
                  <c:v>0.72699999999999998</c:v>
                </c:pt>
                <c:pt idx="1">
                  <c:v>0.76200000000000001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50-4FD1-A63C-5CADBBC405B7}"/>
            </c:ext>
          </c:extLst>
        </c:ser>
        <c:ser>
          <c:idx val="1"/>
          <c:order val="1"/>
          <c:tx>
            <c:strRef>
              <c:f>'Haiglasse saabumine'!$Q$3</c:f>
              <c:strCache>
                <c:ptCount val="1"/>
                <c:pt idx="0">
                  <c:v>Jah, üldiselt küll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'Haiglasse saabumine'!$O$4:$O$5</c:f>
              <c:strCache>
                <c:ptCount val="2"/>
                <c:pt idx="0">
                  <c:v>Planeeritud</c:v>
                </c:pt>
                <c:pt idx="1">
                  <c:v>Erakorraliselt saabunud</c:v>
                </c:pt>
              </c:strCache>
            </c:strRef>
          </c:cat>
          <c:val>
            <c:numRef>
              <c:f>'Haiglasse saabumine'!$Q$4:$Q$5</c:f>
              <c:numCache>
                <c:formatCode>0%</c:formatCode>
                <c:ptCount val="2"/>
                <c:pt idx="0">
                  <c:v>0.27</c:v>
                </c:pt>
                <c:pt idx="1">
                  <c:v>0.23799999999999999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50-4FD1-A63C-5CADBBC405B7}"/>
            </c:ext>
          </c:extLst>
        </c:ser>
        <c:ser>
          <c:idx val="2"/>
          <c:order val="2"/>
          <c:tx>
            <c:strRef>
              <c:f>'Haiglasse saabumine'!$R$3</c:f>
              <c:strCache>
                <c:ptCount val="1"/>
                <c:pt idx="0">
                  <c:v>Ei, üldiselt mitte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'Haiglasse saabumine'!$O$4:$O$5</c:f>
              <c:strCache>
                <c:ptCount val="2"/>
                <c:pt idx="0">
                  <c:v>Planeeritud</c:v>
                </c:pt>
                <c:pt idx="1">
                  <c:v>Erakorraliselt saabunud</c:v>
                </c:pt>
              </c:strCache>
            </c:strRef>
          </c:cat>
          <c:val>
            <c:numRef>
              <c:f>'Haiglasse saabumine'!$R$4:$R$5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3D50-4FD1-A63C-5CADBBC405B7}"/>
            </c:ext>
          </c:extLst>
        </c:ser>
        <c:ser>
          <c:idx val="3"/>
          <c:order val="3"/>
          <c:tx>
            <c:strRef>
              <c:f>'Haiglasse saabumine'!$S$3</c:f>
              <c:strCache>
                <c:ptCount val="1"/>
                <c:pt idx="0">
                  <c:v>Ei, üldse mitte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'Haiglasse saabumine'!$O$4:$O$5</c:f>
              <c:strCache>
                <c:ptCount val="2"/>
                <c:pt idx="0">
                  <c:v>Planeeritud</c:v>
                </c:pt>
                <c:pt idx="1">
                  <c:v>Erakorraliselt saabunud</c:v>
                </c:pt>
              </c:strCache>
            </c:strRef>
          </c:cat>
          <c:val>
            <c:numRef>
              <c:f>'Haiglasse saabumine'!$S$4:$S$5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3-3D50-4FD1-A63C-5CADBBC405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overlap val="100"/>
        <c:axId val="384049760"/>
        <c:axId val="384046848"/>
      </c:barChart>
      <c:catAx>
        <c:axId val="38404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84046848"/>
        <c:crosses val="autoZero"/>
        <c:auto val="1"/>
        <c:lblAlgn val="ctr"/>
        <c:lblOffset val="100"/>
        <c:noMultiLvlLbl val="0"/>
      </c:catAx>
      <c:valAx>
        <c:axId val="384046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8404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FF5FB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Rahulolu teabega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Ravi!$N$97</c:f>
              <c:strCache>
                <c:ptCount val="1"/>
                <c:pt idx="0">
                  <c:v>Jah, väga</c:v>
                </c:pt>
              </c:strCache>
            </c:strRef>
          </c:tx>
          <c:spPr>
            <a:solidFill>
              <a:srgbClr val="99CC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Ravi!$M$98:$M$101</c:f>
              <c:strCache>
                <c:ptCount val="4"/>
                <c:pt idx="0">
                  <c:v>Kas jäite rahule teabega ravimite ja nende kõrvaltoimete kohta?</c:v>
                </c:pt>
                <c:pt idx="1">
                  <c:v>Kas jäite rahule teabega erinevate raviviiside ja -võimaluste kohta Teie haiguse ravimisel? </c:v>
                </c:pt>
                <c:pt idx="2">
                  <c:v>Kas jäite rahule teabega uuringute ja protseduuride kohta?</c:v>
                </c:pt>
                <c:pt idx="3">
                  <c:v>Kas Teile selgitati piisavalt, kuidas tulla toime oma tervisemuredega pärast haiglaravi?</c:v>
                </c:pt>
              </c:strCache>
            </c:strRef>
          </c:cat>
          <c:val>
            <c:numRef>
              <c:f>Ravi!$N$98:$N$101</c:f>
              <c:numCache>
                <c:formatCode>0%</c:formatCode>
                <c:ptCount val="4"/>
                <c:pt idx="0">
                  <c:v>0.66995073891625612</c:v>
                </c:pt>
                <c:pt idx="1">
                  <c:v>0.67924528301886788</c:v>
                </c:pt>
                <c:pt idx="2">
                  <c:v>0.72857142857142854</c:v>
                </c:pt>
                <c:pt idx="3">
                  <c:v>0.75238095238095237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0-4493-B33C-A551B43F0B7D}"/>
            </c:ext>
          </c:extLst>
        </c:ser>
        <c:ser>
          <c:idx val="1"/>
          <c:order val="1"/>
          <c:tx>
            <c:strRef>
              <c:f>Ravi!$O$97</c:f>
              <c:strCache>
                <c:ptCount val="1"/>
                <c:pt idx="0">
                  <c:v>Jah, üldiselt küll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Ravi!$M$98:$M$101</c:f>
              <c:strCache>
                <c:ptCount val="4"/>
                <c:pt idx="0">
                  <c:v>Kas jäite rahule teabega ravimite ja nende kõrvaltoimete kohta?</c:v>
                </c:pt>
                <c:pt idx="1">
                  <c:v>Kas jäite rahule teabega erinevate raviviiside ja -võimaluste kohta Teie haiguse ravimisel? </c:v>
                </c:pt>
                <c:pt idx="2">
                  <c:v>Kas jäite rahule teabega uuringute ja protseduuride kohta?</c:v>
                </c:pt>
                <c:pt idx="3">
                  <c:v>Kas Teile selgitati piisavalt, kuidas tulla toime oma tervisemuredega pärast haiglaravi?</c:v>
                </c:pt>
              </c:strCache>
            </c:strRef>
          </c:cat>
          <c:val>
            <c:numRef>
              <c:f>Ravi!$O$98:$O$101</c:f>
              <c:numCache>
                <c:formatCode>0%</c:formatCode>
                <c:ptCount val="4"/>
                <c:pt idx="0">
                  <c:v>0.30049261083743845</c:v>
                </c:pt>
                <c:pt idx="1">
                  <c:v>0.29716981132075471</c:v>
                </c:pt>
                <c:pt idx="2">
                  <c:v>0.26190476190476192</c:v>
                </c:pt>
                <c:pt idx="3">
                  <c:v>0.23333333333333334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F0-4493-B33C-A551B43F0B7D}"/>
            </c:ext>
          </c:extLst>
        </c:ser>
        <c:ser>
          <c:idx val="2"/>
          <c:order val="2"/>
          <c:tx>
            <c:strRef>
              <c:f>Ravi!$P$97</c:f>
              <c:strCache>
                <c:ptCount val="1"/>
                <c:pt idx="0">
                  <c:v>Ei, üldiselt mitte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211166390270867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0-4493-B33C-A551B43F0B7D}"/>
                </c:ext>
              </c:extLst>
            </c:dLbl>
            <c:dLbl>
              <c:idx val="1"/>
              <c:layout>
                <c:manualLayout>
                  <c:x val="1.990049751243781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0-4493-B33C-A551B43F0B7D}"/>
                </c:ext>
              </c:extLst>
            </c:dLbl>
            <c:dLbl>
              <c:idx val="2"/>
              <c:layout>
                <c:manualLayout>
                  <c:x val="1.7689331122166779E-2"/>
                  <c:y val="-8.487556272013328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5F0-4493-B33C-A551B43F0B7D}"/>
                </c:ext>
              </c:extLst>
            </c:dLbl>
            <c:dLbl>
              <c:idx val="3"/>
              <c:layout>
                <c:manualLayout>
                  <c:x val="1.7689331122166942E-2"/>
                  <c:y val="-4.629629629629629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0-4493-B33C-A551B43F0B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Ravi!$M$98:$M$101</c:f>
              <c:strCache>
                <c:ptCount val="4"/>
                <c:pt idx="0">
                  <c:v>Kas jäite rahule teabega ravimite ja nende kõrvaltoimete kohta?</c:v>
                </c:pt>
                <c:pt idx="1">
                  <c:v>Kas jäite rahule teabega erinevate raviviiside ja -võimaluste kohta Teie haiguse ravimisel? </c:v>
                </c:pt>
                <c:pt idx="2">
                  <c:v>Kas jäite rahule teabega uuringute ja protseduuride kohta?</c:v>
                </c:pt>
                <c:pt idx="3">
                  <c:v>Kas Teile selgitati piisavalt, kuidas tulla toime oma tervisemuredega pärast haiglaravi?</c:v>
                </c:pt>
              </c:strCache>
            </c:strRef>
          </c:cat>
          <c:val>
            <c:numRef>
              <c:f>Ravi!$P$98:$P$101</c:f>
              <c:numCache>
                <c:formatCode>0%</c:formatCode>
                <c:ptCount val="4"/>
                <c:pt idx="0">
                  <c:v>2.4630541871921183E-2</c:v>
                </c:pt>
                <c:pt idx="1">
                  <c:v>2.358490566037736E-2</c:v>
                </c:pt>
                <c:pt idx="2">
                  <c:v>9.5238095238095247E-3</c:v>
                </c:pt>
                <c:pt idx="3">
                  <c:v>1.4285714285714285E-2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F0-4493-B33C-A551B43F0B7D}"/>
            </c:ext>
          </c:extLst>
        </c:ser>
        <c:ser>
          <c:idx val="3"/>
          <c:order val="3"/>
          <c:tx>
            <c:strRef>
              <c:f>Ravi!$Q$97</c:f>
              <c:strCache>
                <c:ptCount val="1"/>
                <c:pt idx="0">
                  <c:v>Ei üldse mitte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69-418B-93BF-BC96494725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Ravi!$M$98:$M$101</c:f>
              <c:strCache>
                <c:ptCount val="4"/>
                <c:pt idx="0">
                  <c:v>Kas jäite rahule teabega ravimite ja nende kõrvaltoimete kohta?</c:v>
                </c:pt>
                <c:pt idx="1">
                  <c:v>Kas jäite rahule teabega erinevate raviviiside ja -võimaluste kohta Teie haiguse ravimisel? </c:v>
                </c:pt>
                <c:pt idx="2">
                  <c:v>Kas jäite rahule teabega uuringute ja protseduuride kohta?</c:v>
                </c:pt>
                <c:pt idx="3">
                  <c:v>Kas Teile selgitati piisavalt, kuidas tulla toime oma tervisemuredega pärast haiglaravi?</c:v>
                </c:pt>
              </c:strCache>
            </c:strRef>
          </c:cat>
          <c:val>
            <c:numRef>
              <c:f>Ravi!$Q$98:$Q$101</c:f>
              <c:numCache>
                <c:formatCode>General</c:formatCode>
                <c:ptCount val="4"/>
                <c:pt idx="0" formatCode="0%">
                  <c:v>4.8780487804878049E-3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F0-4493-B33C-A551B43F0B7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95664432"/>
        <c:axId val="395664848"/>
      </c:barChart>
      <c:catAx>
        <c:axId val="395664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95664848"/>
        <c:crosses val="autoZero"/>
        <c:auto val="1"/>
        <c:lblAlgn val="ctr"/>
        <c:lblOffset val="100"/>
        <c:noMultiLvlLbl val="0"/>
      </c:catAx>
      <c:valAx>
        <c:axId val="395664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9566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FF5FB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Rahulolu raviarstiga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Leht1!$B$2</c:f>
              <c:strCache>
                <c:ptCount val="1"/>
                <c:pt idx="0">
                  <c:v>Jah, väga</c:v>
                </c:pt>
              </c:strCache>
            </c:strRef>
          </c:tx>
          <c:spPr>
            <a:solidFill>
              <a:srgbClr val="99CC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Leht1!$A$3:$A$7</c:f>
              <c:strCache>
                <c:ptCount val="5"/>
                <c:pt idx="0">
                  <c:v> Kas Teid kaasati raviotsuste tegemisse?</c:v>
                </c:pt>
                <c:pt idx="1">
                  <c:v>Kas saite arstiga piisavalt suhelda?</c:v>
                </c:pt>
                <c:pt idx="2">
                  <c:v>Kas saite arstilt oma küsimustele piisavad, arusaadavad vastused?</c:v>
                </c:pt>
                <c:pt idx="3">
                  <c:v>Kas jäite rahule arstide usaldusväärsuse ja oskustega?</c:v>
                </c:pt>
                <c:pt idx="4">
                  <c:v>Kas jäite rahule arstide viisakusega?</c:v>
                </c:pt>
              </c:strCache>
            </c:strRef>
          </c:cat>
          <c:val>
            <c:numRef>
              <c:f>Leht1!$B$3:$B$7</c:f>
              <c:numCache>
                <c:formatCode>0%</c:formatCode>
                <c:ptCount val="5"/>
                <c:pt idx="0">
                  <c:v>0.5</c:v>
                </c:pt>
                <c:pt idx="1">
                  <c:v>0.68181818181818177</c:v>
                </c:pt>
                <c:pt idx="2">
                  <c:v>0.76818181818181819</c:v>
                </c:pt>
                <c:pt idx="3">
                  <c:v>0.81818181818181823</c:v>
                </c:pt>
                <c:pt idx="4">
                  <c:v>0.87037037037037035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8-49AA-98F6-02B58E2D02B1}"/>
            </c:ext>
          </c:extLst>
        </c:ser>
        <c:ser>
          <c:idx val="1"/>
          <c:order val="1"/>
          <c:tx>
            <c:strRef>
              <c:f>Leht1!$C$2</c:f>
              <c:strCache>
                <c:ptCount val="1"/>
                <c:pt idx="0">
                  <c:v>Jah, üldiselt küll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Leht1!$A$3:$A$7</c:f>
              <c:strCache>
                <c:ptCount val="5"/>
                <c:pt idx="0">
                  <c:v> Kas Teid kaasati raviotsuste tegemisse?</c:v>
                </c:pt>
                <c:pt idx="1">
                  <c:v>Kas saite arstiga piisavalt suhelda?</c:v>
                </c:pt>
                <c:pt idx="2">
                  <c:v>Kas saite arstilt oma küsimustele piisavad, arusaadavad vastused?</c:v>
                </c:pt>
                <c:pt idx="3">
                  <c:v>Kas jäite rahule arstide usaldusväärsuse ja oskustega?</c:v>
                </c:pt>
                <c:pt idx="4">
                  <c:v>Kas jäite rahule arstide viisakusega?</c:v>
                </c:pt>
              </c:strCache>
            </c:strRef>
          </c:cat>
          <c:val>
            <c:numRef>
              <c:f>Leht1!$C$3:$C$7</c:f>
              <c:numCache>
                <c:formatCode>0%</c:formatCode>
                <c:ptCount val="5"/>
                <c:pt idx="0">
                  <c:v>0.41326530612244899</c:v>
                </c:pt>
                <c:pt idx="1">
                  <c:v>0.3</c:v>
                </c:pt>
                <c:pt idx="2">
                  <c:v>0.21363636363636362</c:v>
                </c:pt>
                <c:pt idx="3">
                  <c:v>0.17727272727272728</c:v>
                </c:pt>
                <c:pt idx="4">
                  <c:v>0.12962962962962962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8-49AA-98F6-02B58E2D02B1}"/>
            </c:ext>
          </c:extLst>
        </c:ser>
        <c:ser>
          <c:idx val="2"/>
          <c:order val="2"/>
          <c:tx>
            <c:strRef>
              <c:f>Leht1!$D$2</c:f>
              <c:strCache>
                <c:ptCount val="1"/>
                <c:pt idx="0">
                  <c:v>Ei, üldiselt mitte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68-49AA-98F6-02B58E2D02B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68-49AA-98F6-02B58E2D02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Leht1!$A$3:$A$7</c:f>
              <c:strCache>
                <c:ptCount val="5"/>
                <c:pt idx="0">
                  <c:v> Kas Teid kaasati raviotsuste tegemisse?</c:v>
                </c:pt>
                <c:pt idx="1">
                  <c:v>Kas saite arstiga piisavalt suhelda?</c:v>
                </c:pt>
                <c:pt idx="2">
                  <c:v>Kas saite arstilt oma küsimustele piisavad, arusaadavad vastused?</c:v>
                </c:pt>
                <c:pt idx="3">
                  <c:v>Kas jäite rahule arstide usaldusväärsuse ja oskustega?</c:v>
                </c:pt>
                <c:pt idx="4">
                  <c:v>Kas jäite rahule arstide viisakusega?</c:v>
                </c:pt>
              </c:strCache>
            </c:strRef>
          </c:cat>
          <c:val>
            <c:numRef>
              <c:f>Leht1!$D$3:$D$7</c:f>
              <c:numCache>
                <c:formatCode>0%</c:formatCode>
                <c:ptCount val="5"/>
                <c:pt idx="0">
                  <c:v>6.6326530612244902E-2</c:v>
                </c:pt>
                <c:pt idx="1">
                  <c:v>1.8181818181818181E-2</c:v>
                </c:pt>
                <c:pt idx="2">
                  <c:v>1.8181818181818181E-2</c:v>
                </c:pt>
                <c:pt idx="3">
                  <c:v>4.5454545454545452E-3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68-49AA-98F6-02B58E2D02B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00756944"/>
        <c:axId val="1005198064"/>
      </c:barChart>
      <c:catAx>
        <c:axId val="300756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05198064"/>
        <c:crosses val="autoZero"/>
        <c:auto val="1"/>
        <c:lblAlgn val="ctr"/>
        <c:lblOffset val="100"/>
        <c:noMultiLvlLbl val="0"/>
      </c:catAx>
      <c:valAx>
        <c:axId val="1005198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30075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FF5FB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Rahulolu õdede/ämmaemandatega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Leht1!$B$28</c:f>
              <c:strCache>
                <c:ptCount val="1"/>
                <c:pt idx="0">
                  <c:v>Jah, väga</c:v>
                </c:pt>
              </c:strCache>
            </c:strRef>
          </c:tx>
          <c:spPr>
            <a:solidFill>
              <a:srgbClr val="99CC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Leht1!$A$29:$A$33</c:f>
              <c:strCache>
                <c:ptCount val="5"/>
                <c:pt idx="0">
                  <c:v>Kas jäite rahule Teie murede ja soovide mõistmisega õdede/ämmaemandate poolt?</c:v>
                </c:pt>
                <c:pt idx="1">
                  <c:v>Kas õdede/ämmaemandate vastused Teie küsimustele olid arusaadavad?</c:v>
                </c:pt>
                <c:pt idx="2">
                  <c:v>Kas jäite rahule õdede/ämmaemandate kättesaadavusega vajadusel?</c:v>
                </c:pt>
                <c:pt idx="3">
                  <c:v>Kas jäite rahule õdede/ämmaemandate usaldusväärsuse ja oskustega?</c:v>
                </c:pt>
                <c:pt idx="4">
                  <c:v>Kas jäite rahule õdede/ämmaemandate viisakusega?</c:v>
                </c:pt>
              </c:strCache>
            </c:strRef>
          </c:cat>
          <c:val>
            <c:numRef>
              <c:f>Leht1!$B$29:$B$33</c:f>
              <c:numCache>
                <c:formatCode>0%</c:formatCode>
                <c:ptCount val="5"/>
                <c:pt idx="0">
                  <c:v>0.8125</c:v>
                </c:pt>
                <c:pt idx="1">
                  <c:v>0.82524271844660191</c:v>
                </c:pt>
                <c:pt idx="2">
                  <c:v>0.83251231527093594</c:v>
                </c:pt>
                <c:pt idx="3">
                  <c:v>0.83495145631067957</c:v>
                </c:pt>
                <c:pt idx="4">
                  <c:v>0.85922330097087374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F-42D3-973B-B1463CFB8981}"/>
            </c:ext>
          </c:extLst>
        </c:ser>
        <c:ser>
          <c:idx val="1"/>
          <c:order val="1"/>
          <c:tx>
            <c:strRef>
              <c:f>Leht1!$C$28</c:f>
              <c:strCache>
                <c:ptCount val="1"/>
                <c:pt idx="0">
                  <c:v>Jah, üldiselt küll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Leht1!$A$29:$A$33</c:f>
              <c:strCache>
                <c:ptCount val="5"/>
                <c:pt idx="0">
                  <c:v>Kas jäite rahule Teie murede ja soovide mõistmisega õdede/ämmaemandate poolt?</c:v>
                </c:pt>
                <c:pt idx="1">
                  <c:v>Kas õdede/ämmaemandate vastused Teie küsimustele olid arusaadavad?</c:v>
                </c:pt>
                <c:pt idx="2">
                  <c:v>Kas jäite rahule õdede/ämmaemandate kättesaadavusega vajadusel?</c:v>
                </c:pt>
                <c:pt idx="3">
                  <c:v>Kas jäite rahule õdede/ämmaemandate usaldusväärsuse ja oskustega?</c:v>
                </c:pt>
                <c:pt idx="4">
                  <c:v>Kas jäite rahule õdede/ämmaemandate viisakusega?</c:v>
                </c:pt>
              </c:strCache>
            </c:strRef>
          </c:cat>
          <c:val>
            <c:numRef>
              <c:f>Leht1!$C$29:$C$33</c:f>
              <c:numCache>
                <c:formatCode>0%</c:formatCode>
                <c:ptCount val="5"/>
                <c:pt idx="0">
                  <c:v>0.18269230769230768</c:v>
                </c:pt>
                <c:pt idx="1">
                  <c:v>0.16990291262135923</c:v>
                </c:pt>
                <c:pt idx="2">
                  <c:v>0.16748768472906403</c:v>
                </c:pt>
                <c:pt idx="3">
                  <c:v>0.16019417475728157</c:v>
                </c:pt>
                <c:pt idx="4">
                  <c:v>0.14077669902912621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F-42D3-973B-B1463CFB8981}"/>
            </c:ext>
          </c:extLst>
        </c:ser>
        <c:ser>
          <c:idx val="2"/>
          <c:order val="2"/>
          <c:tx>
            <c:strRef>
              <c:f>Leht1!$D$28</c:f>
              <c:strCache>
                <c:ptCount val="1"/>
                <c:pt idx="0">
                  <c:v>Ei, üldiselt mitte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Leht1!$A$29:$A$33</c:f>
              <c:strCache>
                <c:ptCount val="5"/>
                <c:pt idx="0">
                  <c:v>Kas jäite rahule Teie murede ja soovide mõistmisega õdede/ämmaemandate poolt?</c:v>
                </c:pt>
                <c:pt idx="1">
                  <c:v>Kas õdede/ämmaemandate vastused Teie küsimustele olid arusaadavad?</c:v>
                </c:pt>
                <c:pt idx="2">
                  <c:v>Kas jäite rahule õdede/ämmaemandate kättesaadavusega vajadusel?</c:v>
                </c:pt>
                <c:pt idx="3">
                  <c:v>Kas jäite rahule õdede/ämmaemandate usaldusväärsuse ja oskustega?</c:v>
                </c:pt>
                <c:pt idx="4">
                  <c:v>Kas jäite rahule õdede/ämmaemandate viisakusega?</c:v>
                </c:pt>
              </c:strCache>
            </c:strRef>
          </c:cat>
          <c:val>
            <c:numRef>
              <c:f>Leht1!$D$29:$D$33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028F-42D3-973B-B1463CFB8981}"/>
            </c:ext>
          </c:extLst>
        </c:ser>
        <c:ser>
          <c:idx val="3"/>
          <c:order val="3"/>
          <c:tx>
            <c:strRef>
              <c:f>Leht1!$E$28</c:f>
              <c:strCache>
                <c:ptCount val="1"/>
                <c:pt idx="0">
                  <c:v>Ei, üldse mitte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Leht1!$A$29:$A$33</c:f>
              <c:strCache>
                <c:ptCount val="5"/>
                <c:pt idx="0">
                  <c:v>Kas jäite rahule Teie murede ja soovide mõistmisega õdede/ämmaemandate poolt?</c:v>
                </c:pt>
                <c:pt idx="1">
                  <c:v>Kas õdede/ämmaemandate vastused Teie küsimustele olid arusaadavad?</c:v>
                </c:pt>
                <c:pt idx="2">
                  <c:v>Kas jäite rahule õdede/ämmaemandate kättesaadavusega vajadusel?</c:v>
                </c:pt>
                <c:pt idx="3">
                  <c:v>Kas jäite rahule õdede/ämmaemandate usaldusväärsuse ja oskustega?</c:v>
                </c:pt>
                <c:pt idx="4">
                  <c:v>Kas jäite rahule õdede/ämmaemandate viisakusega?</c:v>
                </c:pt>
              </c:strCache>
            </c:strRef>
          </c:cat>
          <c:val>
            <c:numRef>
              <c:f>Leht1!$E$29:$E$33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028F-42D3-973B-B1463CFB898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21188544"/>
        <c:axId val="1061967424"/>
      </c:barChart>
      <c:catAx>
        <c:axId val="102118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61967424"/>
        <c:crosses val="autoZero"/>
        <c:auto val="1"/>
        <c:lblAlgn val="ctr"/>
        <c:lblOffset val="100"/>
        <c:noMultiLvlLbl val="0"/>
      </c:catAx>
      <c:valAx>
        <c:axId val="1061967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02118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7F0F9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t-EE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Rahulolu olmega</a:t>
            </a:r>
          </a:p>
        </c:rich>
      </c:tx>
      <c:layout>
        <c:manualLayout>
          <c:xMode val="edge"/>
          <c:yMode val="edge"/>
          <c:x val="0.38590158869030261"/>
          <c:y val="2.32761128891475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Gruppidena!$B$48</c:f>
              <c:strCache>
                <c:ptCount val="1"/>
                <c:pt idx="0">
                  <c:v>Jah, väga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Gruppidena!$A$49:$A$52</c:f>
              <c:strCache>
                <c:ptCount val="4"/>
                <c:pt idx="0">
                  <c:v>Kas jäite rahule haiglatoiduga?</c:v>
                </c:pt>
                <c:pt idx="1">
                  <c:v>Kas jäite rahule privaatsuse tagamisega haiglas oleku ajal?</c:v>
                </c:pt>
                <c:pt idx="2">
                  <c:v>Kas jäite rahule ruumide puhtuse ja korrashoiuga?</c:v>
                </c:pt>
                <c:pt idx="3">
                  <c:v>Kas jäite rahule palatisse abi kutsumise võimalustega?</c:v>
                </c:pt>
              </c:strCache>
            </c:strRef>
          </c:cat>
          <c:val>
            <c:numRef>
              <c:f>Gruppidena!$B$49:$B$52</c:f>
              <c:numCache>
                <c:formatCode>0%</c:formatCode>
                <c:ptCount val="4"/>
                <c:pt idx="0">
                  <c:v>0.52752293577981646</c:v>
                </c:pt>
                <c:pt idx="1">
                  <c:v>0.78801843317972353</c:v>
                </c:pt>
                <c:pt idx="2">
                  <c:v>0.82949308755760365</c:v>
                </c:pt>
                <c:pt idx="3">
                  <c:v>0.89671361502347413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DE-4E5D-8102-198DED314932}"/>
            </c:ext>
          </c:extLst>
        </c:ser>
        <c:ser>
          <c:idx val="1"/>
          <c:order val="1"/>
          <c:tx>
            <c:strRef>
              <c:f>Gruppidena!$C$48</c:f>
              <c:strCache>
                <c:ptCount val="1"/>
                <c:pt idx="0">
                  <c:v>Jah, üldiselt küll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Gruppidena!$A$49:$A$52</c:f>
              <c:strCache>
                <c:ptCount val="4"/>
                <c:pt idx="0">
                  <c:v>Kas jäite rahule haiglatoiduga?</c:v>
                </c:pt>
                <c:pt idx="1">
                  <c:v>Kas jäite rahule privaatsuse tagamisega haiglas oleku ajal?</c:v>
                </c:pt>
                <c:pt idx="2">
                  <c:v>Kas jäite rahule ruumide puhtuse ja korrashoiuga?</c:v>
                </c:pt>
                <c:pt idx="3">
                  <c:v>Kas jäite rahule palatisse abi kutsumise võimalustega?</c:v>
                </c:pt>
              </c:strCache>
            </c:strRef>
          </c:cat>
          <c:val>
            <c:numRef>
              <c:f>Gruppidena!$C$49:$C$52</c:f>
              <c:numCache>
                <c:formatCode>0%</c:formatCode>
                <c:ptCount val="4"/>
                <c:pt idx="0">
                  <c:v>0.39449541284403672</c:v>
                </c:pt>
                <c:pt idx="1">
                  <c:v>0.20276497695852536</c:v>
                </c:pt>
                <c:pt idx="2">
                  <c:v>0.16589861751152074</c:v>
                </c:pt>
                <c:pt idx="3">
                  <c:v>0.10328638497652583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DE-4E5D-8102-198DED314932}"/>
            </c:ext>
          </c:extLst>
        </c:ser>
        <c:ser>
          <c:idx val="2"/>
          <c:order val="2"/>
          <c:tx>
            <c:strRef>
              <c:f>Gruppidena!$D$48</c:f>
              <c:strCache>
                <c:ptCount val="1"/>
                <c:pt idx="0">
                  <c:v>Ei, üldselt mitte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Gruppidena!$A$49:$A$52</c:f>
              <c:strCache>
                <c:ptCount val="4"/>
                <c:pt idx="0">
                  <c:v>Kas jäite rahule haiglatoiduga?</c:v>
                </c:pt>
                <c:pt idx="1">
                  <c:v>Kas jäite rahule privaatsuse tagamisega haiglas oleku ajal?</c:v>
                </c:pt>
                <c:pt idx="2">
                  <c:v>Kas jäite rahule ruumide puhtuse ja korrashoiuga?</c:v>
                </c:pt>
                <c:pt idx="3">
                  <c:v>Kas jäite rahule palatisse abi kutsumise võimalustega?</c:v>
                </c:pt>
              </c:strCache>
            </c:strRef>
          </c:cat>
          <c:val>
            <c:numRef>
              <c:f>Gruppidena!$D$49:$D$52</c:f>
              <c:numCache>
                <c:formatCode>0%</c:formatCode>
                <c:ptCount val="4"/>
                <c:pt idx="0">
                  <c:v>5.0458715596330278E-2</c:v>
                </c:pt>
                <c:pt idx="1">
                  <c:v>9.2165898617511521E-3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DE-4E5D-8102-198DED314932}"/>
            </c:ext>
          </c:extLst>
        </c:ser>
        <c:ser>
          <c:idx val="3"/>
          <c:order val="3"/>
          <c:tx>
            <c:strRef>
              <c:f>Gruppidena!$E$48</c:f>
              <c:strCache>
                <c:ptCount val="1"/>
                <c:pt idx="0">
                  <c:v>Ei, üldse mitte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Gruppidena!$A$49:$A$52</c:f>
              <c:strCache>
                <c:ptCount val="4"/>
                <c:pt idx="0">
                  <c:v>Kas jäite rahule haiglatoiduga?</c:v>
                </c:pt>
                <c:pt idx="1">
                  <c:v>Kas jäite rahule privaatsuse tagamisega haiglas oleku ajal?</c:v>
                </c:pt>
                <c:pt idx="2">
                  <c:v>Kas jäite rahule ruumide puhtuse ja korrashoiuga?</c:v>
                </c:pt>
                <c:pt idx="3">
                  <c:v>Kas jäite rahule palatisse abi kutsumise võimalustega?</c:v>
                </c:pt>
              </c:strCache>
            </c:strRef>
          </c:cat>
          <c:val>
            <c:numRef>
              <c:f>Gruppidena!$E$49:$E$52</c:f>
              <c:numCache>
                <c:formatCode>General</c:formatCode>
                <c:ptCount val="4"/>
                <c:pt idx="0" formatCode="0%">
                  <c:v>2.8037383177570093E-2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DE-4E5D-8102-198DED3149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28567679"/>
        <c:axId val="1928564351"/>
      </c:barChart>
      <c:catAx>
        <c:axId val="19285676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928564351"/>
        <c:crosses val="autoZero"/>
        <c:auto val="1"/>
        <c:lblAlgn val="ctr"/>
        <c:lblOffset val="100"/>
        <c:noMultiLvlLbl val="0"/>
      </c:catAx>
      <c:valAx>
        <c:axId val="19285643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1928567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rgbClr val="ECF3FA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arkvarakomplekti Office kujundus">
  <a:themeElements>
    <a:clrScheme name="Kohandatud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6699FF"/>
      </a:accent1>
      <a:accent2>
        <a:srgbClr val="E67C5A"/>
      </a:accent2>
      <a:accent3>
        <a:srgbClr val="802D12"/>
      </a:accent3>
      <a:accent4>
        <a:srgbClr val="49711E"/>
      </a:accent4>
      <a:accent5>
        <a:srgbClr val="A5A5A5"/>
      </a:accent5>
      <a:accent6>
        <a:srgbClr val="AB3C19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6360</Characters>
  <Application>Microsoft Office Word</Application>
  <DocSecurity>4</DocSecurity>
  <Lines>53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Sihtasutus Pärnu Haigla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Traumann, Signe</dc:creator>
  <cp:keywords/>
  <dc:description/>
  <cp:lastModifiedBy>Muru, Kätlin</cp:lastModifiedBy>
  <cp:revision>2</cp:revision>
  <cp:lastPrinted>2022-02-08T09:03:00Z</cp:lastPrinted>
  <dcterms:created xsi:type="dcterms:W3CDTF">2022-02-14T10:51:00Z</dcterms:created>
  <dcterms:modified xsi:type="dcterms:W3CDTF">2022-02-14T10:51:00Z</dcterms:modified>
</cp:coreProperties>
</file>